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6A7829" w:rsidRPr="006A7829">
        <w:rPr>
          <w:rStyle w:val="FontStyle45"/>
          <w:b/>
          <w:sz w:val="24"/>
          <w:szCs w:val="24"/>
        </w:rPr>
        <w:t>Модернизационные процессы в новое и новейшее время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2D12D7" w:rsidP="00B9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B967B2" w:rsidRPr="00B967B2" w:rsidRDefault="00B967B2" w:rsidP="00B9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="002E085C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2E085C" w:rsidRPr="002E085C" w:rsidRDefault="00B967B2" w:rsidP="002E085C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="002E085C"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B967B2" w:rsidRPr="002E085C" w:rsidRDefault="002E085C" w:rsidP="002E08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="00B967B2"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6A7829" w:rsidRDefault="00B967B2" w:rsidP="00B9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7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</w:t>
            </w:r>
            <w:r w:rsidR="006A7829" w:rsidRPr="006A7829">
              <w:rPr>
                <w:rFonts w:ascii="Times New Roman" w:hAnsi="Times New Roman" w:cs="Times New Roman"/>
                <w:sz w:val="24"/>
                <w:szCs w:val="24"/>
              </w:rPr>
              <w:t>Социально-культурные процессы</w:t>
            </w:r>
            <w:r w:rsidRPr="006A7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121426" w:rsidRDefault="004D0CF8" w:rsidP="0012142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52ED">
              <w:rPr>
                <w:rFonts w:ascii="Times New Roman" w:hAnsi="Times New Roman"/>
                <w:color w:val="000000"/>
                <w:sz w:val="24"/>
                <w:szCs w:val="24"/>
              </w:rPr>
              <w:t>Модернизация: определение понятия, типология модернизаций, способов их изучения</w:t>
            </w:r>
            <w:r w:rsidRPr="00B952E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952ED">
              <w:rPr>
                <w:rFonts w:ascii="Times New Roman" w:hAnsi="Times New Roman"/>
                <w:sz w:val="24"/>
                <w:szCs w:val="24"/>
              </w:rPr>
              <w:t xml:space="preserve">Модернизационные процессы в странах Запада </w:t>
            </w:r>
            <w:r w:rsidRPr="00B952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и Востока в Новое время. </w:t>
            </w:r>
            <w:r w:rsidRPr="00B952E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Страны Запада и Востока в Новейшее время. </w:t>
            </w:r>
            <w:r w:rsidRPr="00B95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становления модернизационного подхода </w:t>
            </w:r>
            <w:r w:rsidRPr="00B952E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СССР, России и за рубежом</w:t>
            </w:r>
            <w:r w:rsidR="00B952ED" w:rsidRPr="00B95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B952ED" w:rsidRPr="00B952ED">
              <w:rPr>
                <w:rFonts w:ascii="Times New Roman" w:hAnsi="Times New Roman"/>
                <w:sz w:val="24"/>
                <w:szCs w:val="24"/>
              </w:rPr>
              <w:t xml:space="preserve">Протоиндустриальная модернизация в России. Раннеиндустриальная фаза модернизации в России. Российская урбанизация в период протоиндустриальной и раннеиндустриальной модернизации в России. </w:t>
            </w:r>
            <w:r w:rsidR="00B952ED" w:rsidRPr="00B95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Советское государство и общество в годы «военного коммунизма» и «нэпа». </w:t>
            </w:r>
            <w:r w:rsidR="00B952ED" w:rsidRPr="00B952ED">
              <w:rPr>
                <w:rFonts w:ascii="Times New Roman" w:hAnsi="Times New Roman"/>
                <w:sz w:val="24"/>
                <w:szCs w:val="24"/>
              </w:rPr>
              <w:t>Советская индустриальная модернизация. Урбанизация в СССР как переход от сельского к индустриальному современному городскому обществу. Современная (</w:t>
            </w:r>
            <w:r w:rsidR="00B952ED" w:rsidRPr="00B952ED">
              <w:rPr>
                <w:rFonts w:ascii="Times New Roman" w:hAnsi="Times New Roman"/>
                <w:bCs/>
                <w:sz w:val="24"/>
                <w:szCs w:val="24"/>
              </w:rPr>
              <w:t>постсоветская)</w:t>
            </w:r>
            <w:r w:rsidR="00B952ED" w:rsidRPr="00B952ED">
              <w:rPr>
                <w:rFonts w:ascii="Times New Roman" w:hAnsi="Times New Roman"/>
                <w:sz w:val="24"/>
                <w:szCs w:val="24"/>
              </w:rPr>
              <w:t xml:space="preserve"> российская модернизация. </w:t>
            </w:r>
            <w:r w:rsidR="00B952ED" w:rsidRPr="00B952E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Урбанизация в современной России в контексте общемирового модернизационного и урбанизационного процессов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4D0CF8" w:rsidRDefault="00B967B2" w:rsidP="004D0C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4D0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="00A50CE9" w:rsidRPr="004D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содержание и методы теории модернизации;</w:t>
            </w:r>
            <w:r w:rsidR="00A50CE9" w:rsidRPr="00A50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сущность модернизационных процессов в экономической, социальной, политической и духовной сферах в Новое и Новейшее время; национальную и региональную специфику модернизации в изучаемый период;</w:t>
            </w:r>
            <w:r w:rsidR="00A50CE9" w:rsidRPr="004D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достижения и противоречия модернизационных процессов;</w:t>
            </w:r>
            <w:r w:rsidRPr="004D0CF8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4D0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="004D0CF8" w:rsidRPr="004D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использовать полученные знания для решения конкретных научно-практических, методических, педагогических и других задач; планировать и осуществлять научно-исследовательскую работу, руководствуясь современными методами изучения общественных явлений и процессов; определять проявления модернизационных процессов в обществе, находить общее и особенное в их протекании в различных странах и регионах; всесторонне оценивать происходящие в обществе изменения с учетом специфики и традиций конкретной страны.  продемонстрировать творческий подход к изучению проблем трансформации общества</w:t>
            </w:r>
            <w:r w:rsidRPr="004D0CF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4D0CF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4D0CF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4D0CF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D0CF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современными методологическими концепциями, применяемыми при характеристике исторических явлений применительно к </w:t>
            </w:r>
            <w:r w:rsidR="004D0CF8" w:rsidRPr="004D0CF8">
              <w:rPr>
                <w:rFonts w:ascii="Times New Roman" w:eastAsia="Calibri" w:hAnsi="Times New Roman" w:cs="Times New Roman"/>
                <w:sz w:val="24"/>
                <w:szCs w:val="24"/>
              </w:rPr>
              <w:t>модернизационным процессам</w:t>
            </w:r>
            <w:r w:rsidRPr="004D0CF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121426" w:rsidRDefault="00121426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1426">
              <w:rPr>
                <w:rFonts w:ascii="Times New Roman" w:hAnsi="Times New Roman" w:cs="Times New Roman"/>
                <w:bCs/>
                <w:position w:val="2"/>
                <w:sz w:val="24"/>
                <w:szCs w:val="24"/>
              </w:rPr>
              <w:t>Модернизация на Беларуси в контексте общеевропейских процессов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62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62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62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62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ч лекций и </w:t>
            </w:r>
            <w:r w:rsidR="00623B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 обучения: 1 и 2 семестры, контрольная работа, экзамен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Учебная дисциплина «</w:t>
      </w:r>
      <w:r w:rsidR="00623B9A" w:rsidRPr="00623B9A">
        <w:rPr>
          <w:rFonts w:ascii="Times New Roman" w:hAnsi="Times New Roman" w:cs="Times New Roman"/>
          <w:b/>
          <w:spacing w:val="-6"/>
          <w:sz w:val="24"/>
          <w:szCs w:val="24"/>
        </w:rPr>
        <w:t>Современные тенденции и новации изучения отечественной и всеобщей истории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2D12D7" w:rsidRPr="00B967B2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2D12D7" w:rsidRPr="00B967B2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2D12D7" w:rsidRPr="002E085C" w:rsidRDefault="002D12D7" w:rsidP="002D12D7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2D12D7" w:rsidRPr="002E085C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2D12D7" w:rsidP="00A46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7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</w:t>
            </w:r>
            <w:r w:rsidR="00A46EC2">
              <w:rPr>
                <w:rFonts w:ascii="Times New Roman" w:hAnsi="Times New Roman" w:cs="Times New Roman"/>
                <w:sz w:val="24"/>
                <w:szCs w:val="24"/>
              </w:rPr>
              <w:t>Методология истории</w:t>
            </w:r>
            <w:r w:rsidRPr="006A7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777159" w:rsidRDefault="00777159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новации изучения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всеобщей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(современное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науки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отношению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 истории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Древнего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Востока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и Античности, современное состояние исторической науки по отношению к истории Востока эпохи Средневековья и Нового времени, современное состояние исторической науки по отношению к истории европейского 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Средневековья и т.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д.).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тенденции</w:t>
            </w:r>
            <w:r w:rsidRPr="007771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7159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новации изучения отечественной истории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современное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тенденции по отношению к истории государственности Беларуси эпохи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Средневековья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Нового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времени, изучение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духовно-культурного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Беларуси, современное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отношению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 изучению общественно-политических процессов на территории Беларуси в конце 18 – начале 20 в., современные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подходы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 изучению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 Беларуси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войнах и конфликтах первой половины 20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в., и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т.</w:t>
            </w:r>
            <w:r w:rsidR="00F1006F" w:rsidRPr="00F10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006F" w:rsidRPr="00F1006F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д.</w:t>
            </w:r>
            <w:r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962FBC" w:rsidRDefault="00B967B2" w:rsidP="00962FBC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6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962F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96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>распространенны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наиболее важные дискуссионные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современной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науки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методологические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подходы, применяемые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современной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науке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для решения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исследовательских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зарубежной историографии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ключевым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всеобщей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рамках изучаемой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фактологический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рассматриваемым</w:t>
            </w:r>
            <w:r w:rsidR="008A06A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06A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Pr="00962FBC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962FBC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962F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962FB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для решения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научно-исследовательских, образовательных, информационно-поисковых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критически оценивать характерные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различных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цивилизационных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типах обществ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критический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концепций, сформировавшихся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современной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историографии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ключевым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мировой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отечественной истории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создавать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модели функционирования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сообществ</w:t>
            </w:r>
            <w:r w:rsidRPr="00962FBC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962FBC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962FBC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962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современными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методологическими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принципами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подходами анализа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исторического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общества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социальных, экономических, духовных и политических процессов общества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источниковедческого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историографического</w:t>
            </w:r>
            <w:r w:rsidR="00962FBC" w:rsidRPr="00962F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2FBC" w:rsidRPr="00962FBC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962FB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766154" w:rsidRDefault="00766154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Методология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исторического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исследования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Модернизационные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Беларуси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контексте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общеевропейских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Модернизационные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процессы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новое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новейшее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время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Методологические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основы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преподавания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Высшей</w:t>
            </w:r>
            <w:r w:rsidRPr="007661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615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школе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76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76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76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аудиторных: </w:t>
            </w:r>
            <w:r w:rsidR="0076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7661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 обучения: 1 семестр, контрольная работа, экзамен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623B9A" w:rsidRPr="00623B9A">
        <w:rPr>
          <w:rFonts w:ascii="Times New Roman" w:hAnsi="Times New Roman" w:cs="Times New Roman"/>
          <w:b/>
          <w:sz w:val="24"/>
          <w:szCs w:val="24"/>
        </w:rPr>
        <w:t>Методологические основы преподавания истории в высшей школе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2D12D7" w:rsidRPr="00B967B2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2D12D7" w:rsidRPr="00B967B2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2D12D7" w:rsidRPr="002E085C" w:rsidRDefault="002D12D7" w:rsidP="002D12D7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2D12D7" w:rsidRPr="002E085C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7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</w:t>
            </w:r>
            <w:r w:rsidR="00A46EC2" w:rsidRPr="00A46EC2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педагога высшей школы</w:t>
            </w:r>
            <w:r w:rsidRPr="006A7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2465C8" w:rsidRDefault="008F72A1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5C8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обучения истории как наука. Развитие высшего образования в Беларуси. Развитие высшего образования в Республике Беларусь. Организация образовательного процесса в вузе. Государственный образовательный стандарт, основные документы по организации образовательного процесса в вузе. Современные образовательные технологии в высшей школе. Активные и интерактивные методы обучения. Модульно-рейтинговая система обучения. </w:t>
            </w:r>
            <w:r w:rsidR="002465C8" w:rsidRPr="002465C8">
              <w:rPr>
                <w:rFonts w:ascii="Times New Roman" w:hAnsi="Times New Roman" w:cs="Times New Roman"/>
                <w:sz w:val="24"/>
                <w:szCs w:val="24"/>
              </w:rPr>
              <w:t>Обеспечение качества образования в высшей школе. Профессиональные и личностные качества педагога высшей школы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AE1CDF" w:rsidRDefault="00B967B2" w:rsidP="00AE1CD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1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AE1C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="00C326A5" w:rsidRPr="00AE1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6A5" w:rsidRPr="00C32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сущность современных образовательных технологий и основные требования к ним; современные требования к преподаванию истории; структуру и типологию лекционных, семинарских и практических занятий; преимущества и недостатки лекционно-семинарской системы обучения; альтернативные подходы в обучении истории; методику формирования исторических понятий, умений;</w:t>
            </w:r>
            <w:r w:rsidR="00BF3C2F" w:rsidRPr="00AE1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326A5" w:rsidRPr="00AE1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професс</w:t>
            </w:r>
            <w:r w:rsidR="00BF3C2F" w:rsidRPr="00AE1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иональных компетенций студентов</w:t>
            </w:r>
            <w:r w:rsidRPr="00AE1CDF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AE1CDF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AE1C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AE1C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AE1CD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be-BY" w:eastAsia="be-BY"/>
              </w:rPr>
              <w:t>применять полученные знания для решения конкретных педагогических, методических, информационно-поисковых и других задач;</w:t>
            </w:r>
            <w:r w:rsidRPr="00AE1CD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AE1CDF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val="be-BY" w:eastAsia="be-BY"/>
              </w:rPr>
              <w:t xml:space="preserve">анализировать источники по истории древнего мира и на их </w:t>
            </w:r>
            <w:r w:rsidRPr="00AE1C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e-BY" w:eastAsia="be-BY"/>
              </w:rPr>
              <w:t>основе делать самостоятельные выводы;</w:t>
            </w:r>
            <w:r w:rsidRPr="00AE1CD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AE1CDF" w:rsidRPr="00AE1CDF">
              <w:rPr>
                <w:rFonts w:ascii="Times New Roman" w:hAnsi="Times New Roman" w:cs="Times New Roman"/>
                <w:sz w:val="24"/>
                <w:szCs w:val="24"/>
              </w:rPr>
              <w:t>организовать работу с книгой (монографией, учебником, хрестоматией, научно-популярной литературой и т.д.) на семинарских и практических занятиях и при подготовке к ним</w:t>
            </w:r>
            <w:r w:rsidRPr="00AE1CD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AE1CDF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AE1C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AE1C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E1C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современными методологическими концепциями, применяемыми при характеристике исторических явлений применительно к </w:t>
            </w:r>
            <w:r w:rsidR="00AE1CDF" w:rsidRPr="00AE1CDF">
              <w:rPr>
                <w:rFonts w:ascii="Times New Roman" w:eastAsia="Calibri" w:hAnsi="Times New Roman" w:cs="Times New Roman"/>
                <w:sz w:val="24"/>
                <w:szCs w:val="24"/>
              </w:rPr>
              <w:t>методике преподавания истории в высшей школе</w:t>
            </w:r>
            <w:r w:rsidRPr="00AE1CDF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2465C8" w:rsidRDefault="002465C8" w:rsidP="002465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Методика преподавания истории, Методология </w:t>
            </w:r>
            <w:r w:rsidRPr="002465C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истории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25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25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25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25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25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ч. семинарских занятий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2564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экзамен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BF769E" w:rsidRPr="00BF769E">
        <w:rPr>
          <w:rFonts w:ascii="Times New Roman" w:hAnsi="Times New Roman" w:cs="Times New Roman"/>
          <w:b/>
          <w:sz w:val="24"/>
          <w:szCs w:val="24"/>
        </w:rPr>
        <w:t>Проект-менеджмент в историческом образовании и науке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2D12D7" w:rsidRPr="00B967B2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2D12D7" w:rsidRPr="00B967B2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2D12D7" w:rsidRPr="002E085C" w:rsidRDefault="002D12D7" w:rsidP="002D12D7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2D12D7" w:rsidRPr="002E085C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2D12D7" w:rsidP="002D12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A7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государственный компонент, модуль «</w:t>
            </w:r>
            <w:r w:rsidR="00A46EC2" w:rsidRPr="00A46EC2">
              <w:rPr>
                <w:rFonts w:ascii="Times New Roman" w:hAnsi="Times New Roman" w:cs="Times New Roman"/>
                <w:sz w:val="24"/>
                <w:szCs w:val="24"/>
              </w:rPr>
              <w:t>Профессиональная подготовка педагога высшей школы</w:t>
            </w:r>
            <w:r w:rsidRPr="006A78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FE27D7" w:rsidRPr="00EA2759" w:rsidRDefault="00EA2759" w:rsidP="00EA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как системный объект управления</w:t>
            </w:r>
            <w:r w:rsidR="00FE27D7" w:rsidRPr="00EA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EA27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Проект-менеджмент.</w:t>
            </w:r>
          </w:p>
          <w:p w:rsidR="00B967B2" w:rsidRPr="00FE27D7" w:rsidRDefault="00EA2759" w:rsidP="00EA27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A275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Причины его возникновения и развития</w:t>
            </w:r>
            <w:r w:rsidR="00FE27D7" w:rsidRPr="00EA2759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. </w:t>
            </w:r>
            <w:r w:rsidRPr="00EA2759">
              <w:rPr>
                <w:rFonts w:ascii="Times New Roman" w:hAnsi="Times New Roman" w:cs="Times New Roman"/>
                <w:sz w:val="24"/>
                <w:szCs w:val="24"/>
              </w:rPr>
              <w:t>Управление научной деятельностью в вузе</w:t>
            </w:r>
            <w:r w:rsidR="00FE27D7" w:rsidRPr="00EA275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EA2759">
              <w:rPr>
                <w:rFonts w:ascii="Times New Roman" w:hAnsi="Times New Roman" w:cs="Times New Roman"/>
                <w:sz w:val="24"/>
                <w:szCs w:val="24"/>
              </w:rPr>
              <w:t>Система диссертационного менеджмента. Субъекты диссертационного процесса</w:t>
            </w:r>
            <w:r w:rsidR="00FE27D7" w:rsidRPr="00EA275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E27D7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310871" w:rsidRDefault="00B967B2" w:rsidP="0031087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AF51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</w:t>
            </w:r>
            <w:r w:rsidRPr="00310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30E2" w:rsidRPr="00310871">
              <w:rPr>
                <w:rFonts w:ascii="Times New Roman" w:hAnsi="Times New Roman" w:cs="Times New Roman"/>
                <w:sz w:val="24"/>
                <w:szCs w:val="24"/>
              </w:rPr>
              <w:t>организационные и управленческие проблемы системы образования Беларуси</w:t>
            </w:r>
            <w:r w:rsidRPr="0031087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val="be-BY" w:eastAsia="be-BY"/>
              </w:rPr>
              <w:t>;</w:t>
            </w:r>
            <w:r w:rsidR="00EE30E2"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теорию образовательного менеджмента</w:t>
            </w:r>
            <w:r w:rsidR="00EE30E2" w:rsidRPr="0031087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="00EE30E2"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подходы к ее формированию; </w:t>
            </w:r>
            <w:r w:rsidR="00EE30E2" w:rsidRPr="00EE30E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теорию</w:t>
            </w:r>
            <w:r w:rsidR="00EE30E2" w:rsidRPr="00EE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проект-менеджмента, причины его возникновения и развития;</w:t>
            </w:r>
            <w:r w:rsidR="00EE30E2"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30E2" w:rsidRPr="00EE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сильные стороны применения проект-менеджмента, сферы его практического использования; проблемы управления проектом;</w:t>
            </w:r>
            <w:r w:rsidR="00EE30E2"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E30E2" w:rsidRPr="00EE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тенденции в современной теории проект-менеджмента и перспективы использования проект-менеджмента в будущем; </w:t>
            </w:r>
            <w:r w:rsidR="00EE30E2" w:rsidRPr="00EE30E2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be-BY" w:eastAsia="ru-RU"/>
              </w:rPr>
              <w:t>с</w:t>
            </w:r>
            <w:r w:rsidR="00EE30E2" w:rsidRPr="00EE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</w:t>
            </w:r>
            <w:r w:rsidR="00EE30E2" w:rsidRPr="00EE30E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у</w:t>
            </w:r>
            <w:r w:rsidR="00EE30E2" w:rsidRPr="00EE30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управления научной и научно-исследовательской деятельностью высшего учебного заведения;</w:t>
            </w:r>
            <w:r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AF51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</w:t>
            </w:r>
            <w:r w:rsidRPr="00310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="00310871" w:rsidRPr="0031087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п</w:t>
            </w:r>
            <w:proofErr w:type="spellStart"/>
            <w:r w:rsidR="00310871"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римененять</w:t>
            </w:r>
            <w:proofErr w:type="spellEnd"/>
            <w:r w:rsidR="00310871"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теорию образовательного менеджмента</w:t>
            </w:r>
            <w:r w:rsidR="00310871" w:rsidRPr="0031087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 </w:t>
            </w:r>
            <w:r w:rsidR="00310871"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проектирования аналитических и имитационных моделей в управлении образованием; определять перспективы использования проект-менеджмента в сфере высшего образования и в отдельно взятой организации; анализировать результаты научно-исследовательской деятельности высшего учебного заведения; определять эффективность управления научно-исследовательской деятельностью вуза; выявлять особенности подготовки диссертации аспирантами и соискателями (обучающимися / не обучающимися в аспирантуре); определять основные функции субъектов диссертационного процесса</w:t>
            </w:r>
            <w:r w:rsidR="00310871" w:rsidRPr="0031087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 xml:space="preserve">; </w:t>
            </w:r>
            <w:r w:rsidR="00310871"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выделять основные элементы диссертационного процесса;</w:t>
            </w:r>
            <w:r w:rsidRPr="00310871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AF518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</w:t>
            </w:r>
            <w:r w:rsidRPr="0031087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  <w:r w:rsidRPr="003108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08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современными методологическими концепциями, применяемыми при характеристике исторических явлений применительно к </w:t>
            </w:r>
            <w:r w:rsidR="00310871" w:rsidRPr="00310871">
              <w:rPr>
                <w:rFonts w:ascii="Times New Roman" w:hAnsi="Times New Roman" w:cs="Times New Roman"/>
                <w:sz w:val="24"/>
                <w:szCs w:val="24"/>
              </w:rPr>
              <w:t>проект-менеджмент в историческом образовании и науке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B967B2" w:rsidRDefault="00AF5180" w:rsidP="00AF51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Методологические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1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преподавания истории в высшей школе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AF5180" w:rsidRDefault="00B967B2" w:rsidP="006B5B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6B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6B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6B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аудиторных: 1</w:t>
            </w:r>
            <w:r w:rsidR="006B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6B5B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="00AF5180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6B5B60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Дневная форма обучения: 2 семестр</w:t>
            </w:r>
            <w:r w:rsidR="00B967B2"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контрольная работа,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6B5B60" w:rsidRPr="006B5B60">
        <w:rPr>
          <w:rFonts w:ascii="Times New Roman" w:hAnsi="Times New Roman" w:cs="Times New Roman"/>
          <w:b/>
          <w:bCs/>
          <w:sz w:val="24"/>
          <w:szCs w:val="24"/>
        </w:rPr>
        <w:t>Стереотипы и предубеждения в межнациональных отношениях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BF0975" w:rsidRPr="00B967B2" w:rsidRDefault="00BF0975" w:rsidP="00BF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BF0975" w:rsidRPr="00B967B2" w:rsidRDefault="00BF0975" w:rsidP="00BF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BF0975" w:rsidRPr="002E085C" w:rsidRDefault="00BF0975" w:rsidP="00BF0975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BF0975" w:rsidRPr="002E085C" w:rsidRDefault="00BF0975" w:rsidP="00BF09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BF0975" w:rsidP="00B96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</w:t>
            </w:r>
            <w:r w:rsidR="001B449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образования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модуль «</w:t>
            </w:r>
            <w:r w:rsidRPr="00BF0975">
              <w:rPr>
                <w:rStyle w:val="FontStyle44"/>
                <w:b w:val="0"/>
                <w:sz w:val="24"/>
                <w:szCs w:val="24"/>
              </w:rPr>
              <w:t>Конфессиональные и этнокультурные процессы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4962C2" w:rsidRDefault="004962C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2C2">
              <w:rPr>
                <w:rFonts w:ascii="Times New Roman" w:hAnsi="Times New Roman"/>
                <w:sz w:val="24"/>
                <w:szCs w:val="24"/>
              </w:rPr>
              <w:t>Образование и развитие национальных стереотипов.</w:t>
            </w:r>
            <w:r w:rsidR="00B967B2" w:rsidRPr="004962C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4962C2">
              <w:rPr>
                <w:rFonts w:ascii="Times New Roman" w:hAnsi="Times New Roman"/>
                <w:sz w:val="24"/>
                <w:szCs w:val="24"/>
              </w:rPr>
              <w:t xml:space="preserve">Формы существования стереотипов. Роль и значение стереотипов в межнациональных отношениях. Национальные стереотипы в общественно-политической жизни. Белорусские национальные стереотипы. Украинские национальные стереотипы. Русские национальные стереотипы. Польские национальные стереотипы  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1B4497" w:rsidRDefault="00B967B2" w:rsidP="004962C2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B4497" w:rsidRP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причины формиро</w:t>
            </w:r>
            <w:r w:rsid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вания национальных стереотипов; </w:t>
            </w:r>
            <w:r w:rsidR="001B4497" w:rsidRP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факторы, определяющие генезис стереотипов;</w:t>
            </w:r>
            <w:r w:rsid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1B4497" w:rsidRP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основные черты наиболее популярных национальных стереотипов;</w:t>
            </w:r>
            <w:r w:rsid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1B4497" w:rsidRP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формы существования национальных стереотипов и сферы их применения;</w:t>
            </w:r>
            <w:r w:rsid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="001B4497" w:rsidRP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анализировать источники по национальным стереотипам и</w:t>
            </w:r>
            <w:r w:rsid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делать самостоятельные выводы; </w:t>
            </w:r>
            <w:r w:rsidR="001B4497" w:rsidRP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выявлять следы влияния национальных стереотипов и предубеждений на ход исторических событий;</w:t>
            </w:r>
            <w:r w:rsid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="001B4497" w:rsidRPr="001B449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использовать знание национальных стереотипов и связанных с ними предвзятостей при объяснении фактов, явлений и тенденций исторического процесса;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6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современными методологическими концепциями, применяемыми при характеристике исторических явлений применительно к </w:t>
            </w:r>
            <w:r w:rsidR="004962C2">
              <w:rPr>
                <w:rFonts w:ascii="Times New Roman" w:eastAsia="Calibri" w:hAnsi="Times New Roman" w:cs="Times New Roman"/>
                <w:sz w:val="24"/>
                <w:szCs w:val="24"/>
              </w:rPr>
              <w:t>стереотипам в межнациональных отношениях</w:t>
            </w:r>
            <w:r w:rsidRPr="00B96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B967B2" w:rsidRDefault="00426BDC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Этнология, История Беларуси.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5B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5B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5B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1</w:t>
            </w:r>
            <w:r w:rsidR="005B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5B7B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5B7BBB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B967B2"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семестр, контрольная работа,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5B7BBB" w:rsidRPr="005B7BBB">
        <w:rPr>
          <w:rFonts w:ascii="Times New Roman" w:hAnsi="Times New Roman" w:cs="Times New Roman"/>
          <w:b/>
          <w:spacing w:val="-8"/>
          <w:sz w:val="24"/>
          <w:szCs w:val="24"/>
        </w:rPr>
        <w:t>Венская система международных отношений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547B63" w:rsidRPr="002E085C" w:rsidRDefault="00547B63" w:rsidP="00547B63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547B63" w:rsidRPr="002E085C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r w:rsidRPr="00547B63">
              <w:rPr>
                <w:rStyle w:val="FontStyle44"/>
                <w:b w:val="0"/>
                <w:sz w:val="24"/>
                <w:szCs w:val="24"/>
                <w:lang w:eastAsia="en-GB"/>
              </w:rPr>
              <w:t>История международных отношений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4E3B4A" w:rsidRDefault="004E3B4A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Европа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накануне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созыва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Венского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конгресса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Создание Венской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системы европейских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Европа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Венского конгресса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 революций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начала 1820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 годов.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Венская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условиях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революционного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кризиса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начала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1820-х годов.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Восточный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вопрос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1820-е-начале 1830-х годов.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Революции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начала 1830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х годов и крушение отдельных элементов Венской системы.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Европейские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середине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I второй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половине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1830-х годов.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Европейские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накануне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революций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1848-1849 годов.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Европейские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отношения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условиях революций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1848-1849 годов.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Международные отношения в начале 1850-х годов.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Возникновение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Крымской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3B4A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войны</w:t>
            </w:r>
            <w:r w:rsidRPr="004E3B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E77B67" w:rsidRDefault="00B967B2" w:rsidP="00B967B2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7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E77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E7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наиболее важные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дискуссионные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XIX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в.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методологические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подходы, применяемые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современной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науке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 изучении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 международных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зарубежной историографии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ключевым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 Венской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рамках изучаемой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фактологический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рассматриваемым</w:t>
            </w:r>
            <w:r w:rsidR="0001505D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05D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Pr="00E77B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E77B67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E77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E77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для решения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научно-исследовательских, образовательных, информационно-поисковых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критически оценивать характерные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различных цивилизационных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типах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осуществлять критический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концепций, сформировавшихся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современной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историографии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ключевым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 международных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создавать модели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функционирования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Pr="00E77B67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E77B6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E77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E7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современными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методологическими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принципами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подходами анализа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исторического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систем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международно</w:t>
            </w:r>
            <w:r w:rsidR="00E77B67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-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политических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источниковедческого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историографического</w:t>
            </w:r>
            <w:r w:rsidR="00D428C6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8C6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Pr="00E77B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B967B2" w:rsidRDefault="006A367B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История нового времени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19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19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19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19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19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2 семестр, контрольная работа, </w:t>
            </w:r>
            <w:r w:rsidR="001956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5B7BBB" w:rsidRPr="004E3B4A">
        <w:rPr>
          <w:rFonts w:ascii="Times New Roman" w:hAnsi="Times New Roman" w:cs="Times New Roman"/>
          <w:b/>
          <w:sz w:val="24"/>
          <w:szCs w:val="24"/>
        </w:rPr>
        <w:t>Беженцы Беларуси в мировых войнах первой половины 20 в.</w:t>
      </w:r>
      <w:r w:rsidRPr="004E3B4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547B63" w:rsidRPr="002E085C" w:rsidRDefault="00547B63" w:rsidP="00547B63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547B63" w:rsidRPr="002E085C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r w:rsidRPr="00547B63">
              <w:rPr>
                <w:rStyle w:val="FontStyle44"/>
                <w:b w:val="0"/>
                <w:sz w:val="24"/>
                <w:szCs w:val="24"/>
                <w:lang w:eastAsia="en-GB"/>
              </w:rPr>
              <w:t>История международных отношений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2C74B1" w:rsidRPr="002C74B1" w:rsidRDefault="002C74B1" w:rsidP="002C74B1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2C74B1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Беженцы как субъект международного права. </w:t>
            </w:r>
            <w:r w:rsidRPr="0079435F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Беженцы Беларуси в начале Первой мировой войны (1914-1916). </w:t>
            </w:r>
            <w:r w:rsidRPr="002C74B1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Беженцы Беларуси в 1916 - 1923. </w:t>
            </w:r>
          </w:p>
          <w:p w:rsidR="00B967B2" w:rsidRPr="0079435F" w:rsidRDefault="002C74B1" w:rsidP="0079435F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2C74B1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Беженцы из Польши в советско-германских отношениях (сентябрь 1939 – июнь 1940 гг.)</w:t>
            </w:r>
            <w:r w:rsidR="0079435F" w:rsidRPr="0079435F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. Беженцы из Польши: количественный, национальный и социальный состав. Размещение и трудоустройство беженцев из Польши в западных областях республики. Размещение и трудоустройство беженцев из Польши в восточных областях республики. Беженцы из Польши в БССР: «Два мира – два образа жизни».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7A6B25" w:rsidRDefault="00B967B2" w:rsidP="007A6B25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="007A6B25" w:rsidRPr="007A6B25">
              <w:rPr>
                <w:rFonts w:ascii="Times New Roman" w:eastAsia="DengXian" w:hAnsi="Times New Roman" w:cs="Times New Roman"/>
                <w:b/>
                <w:i/>
                <w:kern w:val="2"/>
                <w:sz w:val="24"/>
                <w:szCs w:val="24"/>
                <w:lang w:eastAsia="zh-CN"/>
                <w14:ligatures w14:val="standardContextual"/>
              </w:rPr>
              <w:t>знать</w:t>
            </w:r>
            <w:r w:rsid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: </w:t>
            </w:r>
            <w:r w:rsidR="007A6B25" w:rsidRP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наиболее важные дискуссионные проблемы относительно изучаемой темы;</w:t>
            </w:r>
            <w:r w:rsid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 w:rsidR="007A6B25" w:rsidRP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основные методологические подходы, применяемые в современной исторической науке при изучении проблемы беженцев в контексте международных отношений в регионе в 1919-1923 гг. и 1939-1940 гг.; основные положения отечественной и зарубежной историографии по ключевым проблемам беженской проблематике; основные понятия в рамках изучаемой дисциплины; базовый фактологический матери</w:t>
            </w:r>
            <w:r w:rsid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ал по рассматриваемым проблемам; </w:t>
            </w:r>
            <w:r w:rsidR="007A6B25" w:rsidRPr="007A6B25">
              <w:rPr>
                <w:rFonts w:ascii="Times New Roman" w:eastAsia="DengXian" w:hAnsi="Times New Roman" w:cs="Times New Roman"/>
                <w:b/>
                <w:bCs/>
                <w:i/>
                <w:kern w:val="2"/>
                <w:sz w:val="24"/>
                <w:szCs w:val="24"/>
                <w:lang w:eastAsia="zh-CN"/>
                <w14:ligatures w14:val="standardContextual"/>
              </w:rPr>
              <w:t>уметь</w:t>
            </w:r>
            <w:r w:rsidR="007A6B25" w:rsidRPr="007A6B25">
              <w:rPr>
                <w:rFonts w:ascii="Times New Roman" w:eastAsia="DengXian" w:hAnsi="Times New Roman" w:cs="Times New Roman"/>
                <w:b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:</w:t>
            </w:r>
            <w:r w:rsidR="007A6B25" w:rsidRP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применять полученные знания для решения конкретных научно-исследовательских, образовательных, информационно-поисковых задач; выявлять и критически оценивать характерные черты социальных процессов в различных цивилизационных типах обществ; осуществлять критический анализ теорий и концепций, сформировавшихся в современной историографии;</w:t>
            </w:r>
            <w:r w:rsid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 w:rsidR="007A6B25" w:rsidRPr="007A6B25">
              <w:rPr>
                <w:rFonts w:ascii="Times New Roman" w:eastAsia="DengXian" w:hAnsi="Times New Roman" w:cs="Times New Roman"/>
                <w:b/>
                <w:bCs/>
                <w:i/>
                <w:kern w:val="2"/>
                <w:sz w:val="24"/>
                <w:szCs w:val="24"/>
                <w:lang w:eastAsia="zh-CN"/>
                <w14:ligatures w14:val="standardContextual"/>
              </w:rPr>
              <w:t>владеть</w:t>
            </w:r>
            <w:r w:rsidR="007A6B25" w:rsidRPr="007A6B25">
              <w:rPr>
                <w:rFonts w:ascii="Times New Roman" w:eastAsia="DengXian" w:hAnsi="Times New Roman" w:cs="Times New Roman"/>
                <w:b/>
                <w:bCs/>
                <w:kern w:val="2"/>
                <w:sz w:val="24"/>
                <w:szCs w:val="24"/>
                <w:lang w:eastAsia="zh-CN"/>
                <w14:ligatures w14:val="standardContextual"/>
              </w:rPr>
              <w:t>:</w:t>
            </w:r>
            <w:r w:rsidR="007A6B25" w:rsidRP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навыками анализа международных политических процессов; навыками источниковедческого анализа;</w:t>
            </w:r>
            <w:r w:rsid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 </w:t>
            </w:r>
            <w:r w:rsidR="007A6B25" w:rsidRPr="007A6B25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навыками историографического анализа.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B967B2" w:rsidRDefault="00423736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История Новейшего времени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2C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2C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2C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2C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2C74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ч. семинарских занятий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2C74B1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B967B2"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семестр, контрольная работа,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5B7BBB" w:rsidRPr="0079435F">
        <w:rPr>
          <w:rFonts w:ascii="Times New Roman" w:hAnsi="Times New Roman" w:cs="Times New Roman"/>
          <w:b/>
          <w:position w:val="2"/>
          <w:sz w:val="24"/>
          <w:szCs w:val="24"/>
          <w:lang w:val="be-BY"/>
        </w:rPr>
        <w:t>Террииториально-политическое переустройство в Восточной Европе (август 1939 – июль 1940 гг.)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547B63" w:rsidRPr="002E085C" w:rsidRDefault="00547B63" w:rsidP="00547B63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547B63" w:rsidRPr="002E085C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r w:rsidRPr="00547B63">
              <w:rPr>
                <w:rStyle w:val="FontStyle44"/>
                <w:b w:val="0"/>
                <w:sz w:val="24"/>
                <w:szCs w:val="24"/>
                <w:lang w:eastAsia="en-GB"/>
              </w:rPr>
              <w:t>История международных отношений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A722A7" w:rsidRDefault="00A722A7" w:rsidP="00A722A7">
            <w:pPr>
              <w:spacing w:after="0" w:line="240" w:lineRule="auto"/>
              <w:jc w:val="both"/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</w:pPr>
            <w:r w:rsidRPr="00A722A7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 xml:space="preserve">Формирование в Восточной Европе новой политической ситуации к августу </w:t>
            </w:r>
            <w:smartTag w:uri="urn:schemas-microsoft-com:office:smarttags" w:element="metricconverter">
              <w:smartTagPr>
                <w:attr w:name="ProductID" w:val="1939 г"/>
              </w:smartTagPr>
              <w:r w:rsidRPr="00A722A7">
                <w:rPr>
                  <w:rFonts w:ascii="Times New Roman" w:eastAsia="DengXian" w:hAnsi="Times New Roman" w:cs="Times New Roman"/>
                  <w:kern w:val="2"/>
                  <w:sz w:val="24"/>
                  <w:szCs w:val="24"/>
                  <w:lang w:eastAsia="zh-CN"/>
                  <w14:ligatures w14:val="standardContextual"/>
                </w:rPr>
                <w:t>1939 г</w:t>
              </w:r>
            </w:smartTag>
            <w:r w:rsidRPr="00A722A7">
              <w:rPr>
                <w:rFonts w:ascii="Times New Roman" w:eastAsia="DengXian" w:hAnsi="Times New Roman" w:cs="Times New Roman"/>
                <w:kern w:val="2"/>
                <w:sz w:val="24"/>
                <w:szCs w:val="24"/>
                <w:lang w:eastAsia="zh-CN"/>
                <w14:ligatures w14:val="standardContextual"/>
              </w:rPr>
              <w:t>. Германо-советский договор о ненападении. Военно-техническая подготовка в СССР к операции Красной Армии в Западной Беларуси и Украине (на примере БССР). Операция Красной Армии в Западной Беларуси: военно-политический аспект. Вхождение Западной Беларуси и Украины в состав СССР. Проблема беженства в западном регионе Беларуси на начальном этапе Второй мировой войны. Советско-финская война (1939-1940). Вхождение стран Прибалтики и Бессарабии в состав СССР.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4A5973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="00555478" w:rsidRPr="00E77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="00555478" w:rsidRPr="00E7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наиболее важные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дискуссионные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проблемы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международных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отношений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методологические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подходы, применяемые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современной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науке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 изучении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="0055547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территориально-политического переустройства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 положения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зарубежной историографии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ключевым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="00555478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территориально-политического переустройства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4A5973" w:rsidRPr="004A59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сновные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понятия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рамках изучаемой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дисциплины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базовый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фактологический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материал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рассматриваемым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555478" w:rsidRPr="00E77B67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="00555478" w:rsidRPr="00E77B67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="00555478" w:rsidRPr="00E77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="00555478" w:rsidRPr="00E77B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для решения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научно-исследовательских, образовательных, информационно-поисковых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задач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критически оценивать характерные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черты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социальных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различных цивилизационных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типах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обществ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осуществлять критический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теорий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концепций, сформировавшихся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современной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историографии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ключевым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проблемам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="004A59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территориально-политического переустройства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="00555478" w:rsidRPr="00E77B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современными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методологическими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принципами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подходами анализа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исторического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развития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973" w:rsidRPr="004A59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 xml:space="preserve">истории </w:t>
            </w:r>
            <w:r w:rsidR="004A5973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территориально-политического переустройства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международно-политических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процессов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навыками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источниковедческого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навыки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историографического</w:t>
            </w:r>
            <w:r w:rsidR="00555478" w:rsidRPr="00E77B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5478" w:rsidRPr="00E77B67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анализа</w:t>
            </w:r>
            <w:r w:rsidR="00555478" w:rsidRPr="00E77B6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B967B2" w:rsidRDefault="005646E7" w:rsidP="005646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История Новейшего времени, История Нового времени, История России и Украины, </w:t>
            </w:r>
            <w:r w:rsidRPr="0056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Беларуси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5646E7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CD00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56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56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аудиторных: 1</w:t>
            </w:r>
            <w:r w:rsidR="0056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56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="005646E7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56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</w:t>
            </w:r>
            <w:r w:rsidR="005646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5B7BBB" w:rsidRPr="005646E7">
        <w:rPr>
          <w:rFonts w:ascii="Times New Roman" w:hAnsi="Times New Roman" w:cs="Times New Roman"/>
          <w:b/>
          <w:position w:val="2"/>
          <w:sz w:val="24"/>
          <w:szCs w:val="24"/>
          <w:lang w:val="be-BY"/>
        </w:rPr>
        <w:t>Беларусь в польско-советских отношениях 1918–1939 гг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547B63" w:rsidRPr="002E085C" w:rsidRDefault="00547B63" w:rsidP="00547B63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547B63" w:rsidRPr="002E085C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r w:rsidRPr="00547B63">
              <w:rPr>
                <w:rStyle w:val="FontStyle44"/>
                <w:b w:val="0"/>
                <w:sz w:val="24"/>
                <w:szCs w:val="24"/>
                <w:lang w:eastAsia="en-GB"/>
              </w:rPr>
              <w:t>История международных отношений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B967B2" w:rsidRDefault="00CC3BD7" w:rsidP="006B444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Государствообразующие процессы на территории Беларуси после </w:t>
            </w:r>
            <w:r w:rsidR="006B444E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Русской революции 1917 г. Планы Польши и Советской россии по отношению к Беларуси. Польско-советская война и Беларусь. Влияние Рижского договора на международное положение Беларуси</w:t>
            </w:r>
            <w:r w:rsidR="000E4D16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. Политика Советской России/СССР на белорусском направлении 1921-1939 гг. Западная Беларусь под властью Польши. Противостояние СССР и Польши на белорусских землях. Советско-германский договор о ненападении и Беларусь. 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CC3BD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A5D44" w:rsidRPr="007A5D44">
              <w:rPr>
                <w:rFonts w:ascii="Times New Roman" w:eastAsia="Calibri" w:hAnsi="Times New Roman" w:cs="Times New Roman"/>
                <w:sz w:val="24"/>
                <w:szCs w:val="24"/>
              </w:rPr>
              <w:t>важнейшие источники и научные исследования по истории советско-польских отношений в 1918–1939 гг.;</w:t>
            </w:r>
            <w:r w:rsidR="007A5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5D44" w:rsidRPr="007A5D44">
              <w:rPr>
                <w:rFonts w:ascii="Times New Roman" w:eastAsia="Calibri" w:hAnsi="Times New Roman" w:cs="Times New Roman"/>
                <w:sz w:val="24"/>
                <w:szCs w:val="24"/>
              </w:rPr>
              <w:t>этапы и основные направления политики Советской России/СССР и Польши в отнош</w:t>
            </w:r>
            <w:r w:rsidR="002328D5">
              <w:rPr>
                <w:rFonts w:ascii="Times New Roman" w:eastAsia="Calibri" w:hAnsi="Times New Roman" w:cs="Times New Roman"/>
                <w:sz w:val="24"/>
                <w:szCs w:val="24"/>
              </w:rPr>
              <w:t>ении Белоруссии в 1918-1939 гг.</w:t>
            </w:r>
            <w:r w:rsidRPr="00B967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="007A5D44" w:rsidRPr="007A5D44">
              <w:rPr>
                <w:rFonts w:ascii="Calibri" w:eastAsia="Calibri" w:hAnsi="Calibri" w:cs="Calibri"/>
                <w:color w:val="1F497D"/>
              </w:rPr>
              <w:t xml:space="preserve"> </w:t>
            </w:r>
            <w:r w:rsidR="007A5D44" w:rsidRPr="007A5D44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использовать полученные знания в научной и педагогической деятельности; выявить основные закономерности формирования и реализации политики Советской России/СССР и Польши в межвоенный период в отношении Беларуси;</w:t>
            </w:r>
            <w:r w:rsidR="007A5D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7A5D44" w:rsidRPr="007A5D44">
              <w:rPr>
                <w:rFonts w:ascii="Times New Roman" w:eastAsia="Calibri" w:hAnsi="Times New Roman" w:cs="Times New Roman"/>
                <w:sz w:val="24"/>
                <w:szCs w:val="24"/>
              </w:rPr>
              <w:t>периодизация политики Советской России/СССР и Польши в отношении Белоруссии в 1918-1939 гг.; провести сравнительный анализ белорусской политики двух упомянутых государств; раскрыть взаимосвязь между политикой, проводимой Советской Россией/СССР и Польшей в отношении БССР и Западной Белоруссии, белорусским национальным движением и борьбой, которую ведут эти государства за доминирование в Восточной Европе; определить роль исторических</w:t>
            </w:r>
            <w:r w:rsidR="00CC3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личностей в изучаемых событиях</w:t>
            </w:r>
            <w:r w:rsidRPr="00B967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6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современными методологическими концепциями, применяемыми при характеристике исторических явлений применительно к истории </w:t>
            </w:r>
            <w:r w:rsidR="002328D5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международных отношений</w:t>
            </w:r>
            <w:r w:rsidRPr="00B96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B967B2" w:rsidRDefault="00DA62C3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Беларуси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0B7DD8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0B7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0B7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академических часов, из них 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аудиторных: 1</w:t>
            </w:r>
            <w:r w:rsidR="000B7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0B7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="000B7DD8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0B7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семестры, контрольная работа, </w:t>
            </w:r>
            <w:r w:rsidR="000B7D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5B7BBB" w:rsidRPr="00894745">
        <w:rPr>
          <w:rFonts w:ascii="Times New Roman" w:hAnsi="Times New Roman" w:cs="Times New Roman"/>
          <w:b/>
          <w:position w:val="2"/>
          <w:sz w:val="24"/>
          <w:szCs w:val="24"/>
          <w:lang w:val="be-BY"/>
        </w:rPr>
        <w:t>Военная история Беларуси в контексте всеобщей истории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547B63" w:rsidRPr="002E085C" w:rsidRDefault="00547B63" w:rsidP="00547B63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547B63" w:rsidRPr="002E085C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r w:rsidRPr="00547B63">
              <w:rPr>
                <w:rStyle w:val="FontStyle44"/>
                <w:b w:val="0"/>
                <w:sz w:val="24"/>
                <w:szCs w:val="24"/>
                <w:lang w:eastAsia="en-GB"/>
              </w:rPr>
              <w:t>История международных отношений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4239C2" w:rsidRDefault="004239C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Белорусские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земли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войнах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конфликтах 9 - 12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В.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Военная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Беларуси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13-15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В.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Военная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Беларуси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16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веке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Военная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Беларуси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первой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половине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17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в.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Казацкое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Речи Посполитой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Беларусь в войнах второй половины 17 века.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Белорусские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земли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войнах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конфликтах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18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в.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Белорусские земли в войнах и конфликтах второй половины 18 века.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Эволюция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системы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16-18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В.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Беларусь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 французско-российской войне 1812 г. белорусские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земли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середине 19-начале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20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в.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Белорусские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земли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годы Первой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мировой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польско-советской войн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Беларусь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годы Второй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мировой</w:t>
            </w:r>
            <w:r w:rsidRPr="00423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9C2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войны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332879">
            <w:pPr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процесс зарождения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военного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Беларуси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 фоне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соседних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стран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соответствующей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эпохи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развитие военного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от периода Средневековья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до Новейшего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времени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сравнению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 соседними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странами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этапы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формы борьбы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белорусов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против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внешней</w:t>
            </w:r>
            <w:r w:rsidR="00D36325" w:rsidRPr="00D363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36325" w:rsidRPr="00D36325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агрессии</w:t>
            </w:r>
            <w:r w:rsidRPr="00B967B2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  <w:lang w:val="be-BY" w:eastAsia="be-BY"/>
              </w:rPr>
              <w:t>;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be-BY"/>
              </w:rPr>
              <w:t xml:space="preserve">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применять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полученные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знания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для решения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конкретных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педагогических, методических, информационно-поисковых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научных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инновационных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других задач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давать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самостоятельные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оценки, реферировать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научные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по военной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Беларуси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контексте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всемирной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истории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выявлять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критически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оценивать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суть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основных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явлений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процессов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истории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военного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находить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общее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особенное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 развитии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военного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дела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Беларуси</w:t>
            </w:r>
            <w:r w:rsidR="00A539F4" w:rsidRPr="00A539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539F4" w:rsidRPr="00A539F4">
              <w:rPr>
                <w:rStyle w:val="ezkurwreuab5ozgtqnkl"/>
                <w:rFonts w:ascii="Times New Roman" w:hAnsi="Times New Roman" w:cs="Times New Roman"/>
                <w:sz w:val="24"/>
                <w:szCs w:val="24"/>
              </w:rPr>
              <w:t>и соседних стран</w:t>
            </w:r>
            <w:r w:rsidRPr="00B967B2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val="be-BY" w:eastAsia="be-BY"/>
              </w:rPr>
              <w:t>;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 xml:space="preserve"> </w:t>
            </w:r>
            <w:r w:rsidRPr="00B967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96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современными методологическими концепциями, применяемыми при характеристике исторических явлений применительно к </w:t>
            </w:r>
            <w:r w:rsidR="003328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военной </w:t>
            </w:r>
            <w:r w:rsidRPr="00B967B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истории </w:t>
            </w:r>
            <w:r w:rsidR="00332879">
              <w:rPr>
                <w:rFonts w:ascii="Times New Roman" w:eastAsia="Calibri" w:hAnsi="Times New Roman" w:cs="Times New Roman"/>
                <w:sz w:val="24"/>
                <w:szCs w:val="24"/>
              </w:rPr>
              <w:t>Беларуси</w:t>
            </w:r>
            <w:r w:rsidRPr="00B967B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B967B2" w:rsidRDefault="00332879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be-BY" w:eastAsia="be-BY"/>
              </w:rPr>
              <w:t>Стереотипы и предубеждения в межнациональных отношениях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3328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28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28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28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 лекций и </w:t>
            </w:r>
            <w:r w:rsidR="0028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282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экзамен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Учебная дисциплина «</w:t>
      </w:r>
      <w:r w:rsidR="005B7BBB" w:rsidRPr="004239C2">
        <w:rPr>
          <w:rFonts w:ascii="Times New Roman" w:hAnsi="Times New Roman" w:cs="Times New Roman"/>
          <w:b/>
          <w:position w:val="2"/>
          <w:sz w:val="24"/>
          <w:szCs w:val="24"/>
          <w:lang w:val="be-BY"/>
        </w:rPr>
        <w:t>Европейская политика Великобритании между мировыми войнами</w:t>
      </w:r>
      <w:r w:rsidRPr="00B96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967B2" w:rsidRPr="00B967B2" w:rsidRDefault="00B967B2" w:rsidP="00B967B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8227"/>
      </w:tblGrid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Место дисциплины 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структурной схеме образовательной программы</w:t>
            </w:r>
          </w:p>
        </w:tc>
        <w:tc>
          <w:tcPr>
            <w:tcW w:w="8227" w:type="dxa"/>
            <w:shd w:val="clear" w:color="auto" w:fill="auto"/>
          </w:tcPr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Углубленное высшее образование</w:t>
            </w:r>
          </w:p>
          <w:p w:rsidR="00547B63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II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ступень высшего образования)</w:t>
            </w:r>
          </w:p>
          <w:p w:rsidR="00547B63" w:rsidRPr="002E085C" w:rsidRDefault="00547B63" w:rsidP="00547B63">
            <w:pPr>
              <w:pStyle w:val="4"/>
              <w:jc w:val="center"/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bCs/>
                <w:i w:val="0"/>
                <w:color w:val="auto"/>
                <w:sz w:val="24"/>
                <w:szCs w:val="24"/>
                <w:lang w:eastAsia="ru-RU"/>
              </w:rPr>
              <w:t xml:space="preserve">Специальность: </w:t>
            </w:r>
            <w:r w:rsidRPr="002E085C">
              <w:rPr>
                <w:rFonts w:ascii="Times New Roman" w:eastAsia="Times New Roman" w:hAnsi="Times New Roman" w:cs="Times New Roman"/>
                <w:bCs/>
                <w:i w:val="0"/>
                <w:iCs w:val="0"/>
                <w:color w:val="auto"/>
                <w:sz w:val="24"/>
                <w:szCs w:val="24"/>
                <w:lang w:eastAsia="ru-RU"/>
              </w:rPr>
              <w:t>7-06-0222-01 История</w:t>
            </w:r>
          </w:p>
          <w:p w:rsidR="00547B63" w:rsidRPr="002E085C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E08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Профилизация Всеобщая история</w:t>
            </w:r>
            <w:r w:rsidRPr="002E085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B967B2" w:rsidRPr="00B967B2" w:rsidRDefault="00547B63" w:rsidP="00547B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Компонент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учреждения высшего образования</w:t>
            </w:r>
            <w:r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модуль «</w:t>
            </w:r>
            <w:r w:rsidRPr="00547B63">
              <w:rPr>
                <w:rStyle w:val="FontStyle44"/>
                <w:b w:val="0"/>
                <w:sz w:val="24"/>
                <w:szCs w:val="24"/>
                <w:lang w:eastAsia="en-GB"/>
              </w:rPr>
              <w:t>История международных отношений</w:t>
            </w:r>
            <w:r w:rsidR="00B967B2" w:rsidRPr="00B967B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Краткое содержание</w:t>
            </w:r>
          </w:p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27" w:type="dxa"/>
            <w:shd w:val="clear" w:color="auto" w:fill="auto"/>
          </w:tcPr>
          <w:p w:rsidR="00B967B2" w:rsidRPr="004A660F" w:rsidRDefault="004A660F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60F">
              <w:rPr>
                <w:rFonts w:ascii="Times New Roman" w:hAnsi="Times New Roman" w:cs="Times New Roman"/>
                <w:sz w:val="24"/>
                <w:szCs w:val="24"/>
              </w:rPr>
              <w:t xml:space="preserve">Европейская политика Великобритании в условиях Версальского послевоенного урегулирования. Европейская политика Великобритании в 1920-е годы. </w:t>
            </w:r>
            <w:r w:rsidRPr="004A660F">
              <w:rPr>
                <w:rFonts w:ascii="Times New Roman" w:hAnsi="Times New Roman" w:cs="Times New Roman"/>
                <w:sz w:val="24"/>
                <w:szCs w:val="24"/>
              </w:rPr>
              <w:t>Европейская политика Великобритании в предвоенное десятилетие.</w:t>
            </w:r>
            <w:bookmarkStart w:id="0" w:name="_GoBack"/>
            <w:bookmarkEnd w:id="0"/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Формируемые компетенции, результаты обучения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4A660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6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Базовые профессиональные компетенции: </w:t>
            </w:r>
            <w:r w:rsidRPr="00B967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="00C044C2" w:rsidRPr="00C044C2">
              <w:rPr>
                <w:rFonts w:ascii="Times New Roman" w:hAnsi="Times New Roman"/>
                <w:sz w:val="24"/>
                <w:szCs w:val="24"/>
              </w:rPr>
              <w:t xml:space="preserve"> важнейшие опубликованные источники и научные исследования по истории внешней политики Великобритании в межвоенные годы; важнейшие события в истории международных отношений и истории Великобритании первой половины 20 века; основные векторы европейской политики Великобритании; специфику британкой европейской политики на разных этапах истории международных отношений межвоенных лет; место региона Центрально-Восточной Европы в европейской политике Великобритании в период между двумя мировыми войнами; крупнейших британских политических деятелей и дип</w:t>
            </w:r>
            <w:r w:rsidR="00FC5B14">
              <w:rPr>
                <w:rFonts w:ascii="Times New Roman" w:hAnsi="Times New Roman"/>
                <w:sz w:val="24"/>
                <w:szCs w:val="24"/>
              </w:rPr>
              <w:t>ломатов первой половины 20 века</w:t>
            </w:r>
            <w:r w:rsidRPr="00B967B2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be-BY"/>
              </w:rPr>
              <w:t>;</w:t>
            </w:r>
            <w:r w:rsidRPr="00B967B2">
              <w:rPr>
                <w:rFonts w:ascii="Times New Roman" w:eastAsia="Times New Roman" w:hAnsi="Times New Roman"/>
                <w:sz w:val="24"/>
                <w:szCs w:val="24"/>
                <w:lang w:eastAsia="be-BY"/>
              </w:rPr>
              <w:t xml:space="preserve"> </w:t>
            </w:r>
            <w:r w:rsidRPr="00B967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уметь:</w:t>
            </w:r>
            <w:r w:rsidR="00FC5B14" w:rsidRPr="00FC5B14">
              <w:rPr>
                <w:rFonts w:ascii="Times New Roman" w:hAnsi="Times New Roman"/>
                <w:sz w:val="24"/>
                <w:szCs w:val="24"/>
              </w:rPr>
              <w:t xml:space="preserve"> использовать полученные знания по истории международных отношений и внешней политики в научно-педагогической деятельности; выявлять основные принципы и особенности европейской политики Великобритании в межвоенные годы; делать сравнительный анализ британской политики в отношении крупнейших европейских государств в разные периоды истории международных отношений межвоенных лет; давать характеристику внешнеполитическим шагам Великобритании в рассматриваемое время; </w:t>
            </w:r>
            <w:r w:rsidR="00FC5B14" w:rsidRPr="00FC5B14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определять роль исторических личностей в истории внешней политики Великобритании первой половины 20 века</w:t>
            </w:r>
            <w:r w:rsidRPr="00B967B2">
              <w:rPr>
                <w:rFonts w:ascii="Times New Roman" w:eastAsia="Times New Roman" w:hAnsi="Times New Roman"/>
                <w:color w:val="000000"/>
                <w:spacing w:val="-1"/>
                <w:sz w:val="24"/>
                <w:szCs w:val="24"/>
                <w:lang w:eastAsia="be-BY"/>
              </w:rPr>
              <w:t>;</w:t>
            </w:r>
            <w:r w:rsidRPr="00B967B2">
              <w:rPr>
                <w:rFonts w:ascii="Times New Roman" w:eastAsia="Times New Roman" w:hAnsi="Times New Roman"/>
                <w:sz w:val="24"/>
                <w:szCs w:val="24"/>
                <w:lang w:eastAsia="be-BY"/>
              </w:rPr>
              <w:t xml:space="preserve"> </w:t>
            </w:r>
            <w:r w:rsidRPr="00B967B2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владеть:</w:t>
            </w:r>
            <w:r w:rsidRPr="00B967B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B967B2">
              <w:rPr>
                <w:rFonts w:ascii="Times New Roman" w:hAnsi="Times New Roman"/>
                <w:sz w:val="24"/>
                <w:szCs w:val="24"/>
              </w:rPr>
              <w:t xml:space="preserve">современными методологическими концепциями, применяемыми при характеристике исторических явлений применительно к истории </w:t>
            </w:r>
            <w:r w:rsidR="00FC5B14">
              <w:rPr>
                <w:rFonts w:ascii="Times New Roman" w:hAnsi="Times New Roman"/>
                <w:sz w:val="24"/>
                <w:szCs w:val="24"/>
                <w:lang w:val="ru-RU"/>
              </w:rPr>
              <w:t>европейской политике Великобритании</w:t>
            </w:r>
            <w:r w:rsidRPr="00B967B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Пререквизиты</w:t>
            </w:r>
            <w:proofErr w:type="spellEnd"/>
          </w:p>
        </w:tc>
        <w:tc>
          <w:tcPr>
            <w:tcW w:w="8227" w:type="dxa"/>
            <w:shd w:val="clear" w:color="auto" w:fill="auto"/>
          </w:tcPr>
          <w:p w:rsidR="00B967B2" w:rsidRPr="00B967B2" w:rsidRDefault="00C044C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История Новейшего времени</w:t>
            </w: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Трудоемкость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42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зачетных единиц, </w:t>
            </w:r>
            <w:r w:rsidR="0042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академических часов, из них </w:t>
            </w:r>
            <w:r w:rsidR="0042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аудиторных: </w:t>
            </w:r>
            <w:r w:rsidR="0042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ч лекций и </w:t>
            </w:r>
            <w:r w:rsidR="0042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ч. семинарских занятий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  <w:t>.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67B2" w:rsidRPr="00B967B2" w:rsidTr="00B967B2">
        <w:tc>
          <w:tcPr>
            <w:tcW w:w="2689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Семестр(ы), требования и формы текущей и промежуточной аттестации</w:t>
            </w:r>
          </w:p>
        </w:tc>
        <w:tc>
          <w:tcPr>
            <w:tcW w:w="8227" w:type="dxa"/>
            <w:shd w:val="clear" w:color="auto" w:fill="auto"/>
          </w:tcPr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Дневная форма обучения: </w:t>
            </w:r>
            <w:r w:rsidR="0042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B96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семестр, контрольная работа, </w:t>
            </w:r>
            <w:r w:rsidR="004239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зачет</w:t>
            </w:r>
          </w:p>
          <w:p w:rsidR="00B967B2" w:rsidRPr="00B967B2" w:rsidRDefault="00B967B2" w:rsidP="00B96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967B2" w:rsidRPr="00B967B2" w:rsidRDefault="00B967B2" w:rsidP="00B967B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967B2" w:rsidRPr="00B967B2" w:rsidSect="0076615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B0338"/>
    <w:multiLevelType w:val="hybridMultilevel"/>
    <w:tmpl w:val="4F062D88"/>
    <w:lvl w:ilvl="0" w:tplc="4C9A4890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263"/>
    <w:rsid w:val="0001505D"/>
    <w:rsid w:val="000B7DD8"/>
    <w:rsid w:val="000E4D16"/>
    <w:rsid w:val="00121426"/>
    <w:rsid w:val="0019563A"/>
    <w:rsid w:val="001B4497"/>
    <w:rsid w:val="00223744"/>
    <w:rsid w:val="002328D5"/>
    <w:rsid w:val="002465C8"/>
    <w:rsid w:val="0025642D"/>
    <w:rsid w:val="00282A27"/>
    <w:rsid w:val="002C74B1"/>
    <w:rsid w:val="002D12D7"/>
    <w:rsid w:val="002E085C"/>
    <w:rsid w:val="00310871"/>
    <w:rsid w:val="00332879"/>
    <w:rsid w:val="00423736"/>
    <w:rsid w:val="004239C2"/>
    <w:rsid w:val="00426BDC"/>
    <w:rsid w:val="004962C2"/>
    <w:rsid w:val="004A5973"/>
    <w:rsid w:val="004A660F"/>
    <w:rsid w:val="004D0CF8"/>
    <w:rsid w:val="004E3B4A"/>
    <w:rsid w:val="00547B63"/>
    <w:rsid w:val="00555478"/>
    <w:rsid w:val="005646E7"/>
    <w:rsid w:val="005B7BBB"/>
    <w:rsid w:val="00623B9A"/>
    <w:rsid w:val="006A367B"/>
    <w:rsid w:val="006A7829"/>
    <w:rsid w:val="006B444E"/>
    <w:rsid w:val="006B5B60"/>
    <w:rsid w:val="00766154"/>
    <w:rsid w:val="00777159"/>
    <w:rsid w:val="0079435F"/>
    <w:rsid w:val="007A5D44"/>
    <w:rsid w:val="007A6B25"/>
    <w:rsid w:val="00894745"/>
    <w:rsid w:val="008A06AC"/>
    <w:rsid w:val="008F72A1"/>
    <w:rsid w:val="00962FBC"/>
    <w:rsid w:val="00A16F78"/>
    <w:rsid w:val="00A46EC2"/>
    <w:rsid w:val="00A50CE9"/>
    <w:rsid w:val="00A539F4"/>
    <w:rsid w:val="00A722A7"/>
    <w:rsid w:val="00AE1CDF"/>
    <w:rsid w:val="00AF5180"/>
    <w:rsid w:val="00AF70CB"/>
    <w:rsid w:val="00B0625D"/>
    <w:rsid w:val="00B952ED"/>
    <w:rsid w:val="00B967B2"/>
    <w:rsid w:val="00BF0975"/>
    <w:rsid w:val="00BF3C2F"/>
    <w:rsid w:val="00BF769E"/>
    <w:rsid w:val="00C044C2"/>
    <w:rsid w:val="00C12263"/>
    <w:rsid w:val="00C326A5"/>
    <w:rsid w:val="00CC3BD7"/>
    <w:rsid w:val="00CD009B"/>
    <w:rsid w:val="00D36325"/>
    <w:rsid w:val="00D428C6"/>
    <w:rsid w:val="00DA62C3"/>
    <w:rsid w:val="00E77B67"/>
    <w:rsid w:val="00EA2759"/>
    <w:rsid w:val="00EE30E2"/>
    <w:rsid w:val="00F1006F"/>
    <w:rsid w:val="00FC5B14"/>
    <w:rsid w:val="00FE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5574E7E"/>
  <w15:chartTrackingRefBased/>
  <w15:docId w15:val="{38A63003-40D2-4633-A329-60F01E15A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085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45">
    <w:name w:val="Font Style45"/>
    <w:rsid w:val="006A7829"/>
    <w:rPr>
      <w:rFonts w:ascii="Times New Roman" w:hAnsi="Times New Roman" w:cs="Times New Roman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semiHidden/>
    <w:rsid w:val="002E085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3">
    <w:name w:val="No Spacing"/>
    <w:uiPriority w:val="1"/>
    <w:qFormat/>
    <w:rsid w:val="004D0CF8"/>
    <w:pPr>
      <w:spacing w:after="0" w:line="240" w:lineRule="auto"/>
    </w:pPr>
    <w:rPr>
      <w:rFonts w:ascii="Calibri" w:eastAsia="Calibri" w:hAnsi="Calibri" w:cs="Times New Roman"/>
      <w:lang w:val="be-BY"/>
    </w:rPr>
  </w:style>
  <w:style w:type="paragraph" w:styleId="2">
    <w:name w:val="Body Text Indent 2"/>
    <w:basedOn w:val="a"/>
    <w:link w:val="20"/>
    <w:rsid w:val="004D0C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D0CF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zkurwreuab5ozgtqnkl">
    <w:name w:val="ezkurwreuab5ozgtqnkl"/>
    <w:basedOn w:val="a0"/>
    <w:rsid w:val="008A06AC"/>
  </w:style>
  <w:style w:type="character" w:customStyle="1" w:styleId="FontStyle44">
    <w:name w:val="Font Style44"/>
    <w:rsid w:val="00BF0975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11</Pages>
  <Words>3952</Words>
  <Characters>22529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Lyudmila Dobrilko</dc:creator>
  <cp:keywords/>
  <dc:description/>
  <cp:lastModifiedBy>Lyudmila Dobrilko</cp:lastModifiedBy>
  <cp:revision>3</cp:revision>
  <dcterms:created xsi:type="dcterms:W3CDTF">2024-06-10T10:24:00Z</dcterms:created>
  <dcterms:modified xsi:type="dcterms:W3CDTF">2024-06-10T12:13:00Z</dcterms:modified>
</cp:coreProperties>
</file>