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B3" w:rsidRPr="00D84FB3" w:rsidRDefault="00D84FB3" w:rsidP="00D84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4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Всеобщая история</w:t>
      </w:r>
      <w:r w:rsidRPr="00D84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84FB3" w:rsidRPr="00D84FB3" w:rsidRDefault="00D84FB3" w:rsidP="00D84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D84FB3" w:rsidRPr="00D84FB3" w:rsidTr="00BA3FC0">
        <w:tc>
          <w:tcPr>
            <w:tcW w:w="2689" w:type="dxa"/>
            <w:shd w:val="clear" w:color="auto" w:fill="auto"/>
          </w:tcPr>
          <w:p w:rsidR="00D84FB3" w:rsidRPr="00D84FB3" w:rsidRDefault="00D84FB3" w:rsidP="00D84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D84FB3" w:rsidRPr="00D84FB3" w:rsidRDefault="00D84FB3" w:rsidP="00D84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D84FB3" w:rsidRPr="00D84FB3" w:rsidRDefault="00D84FB3" w:rsidP="00D8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бакалавриата</w:t>
            </w:r>
          </w:p>
          <w:p w:rsidR="00D84FB3" w:rsidRPr="00D84FB3" w:rsidRDefault="00D84FB3" w:rsidP="00D8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D84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D84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60DE9" w:rsidRPr="00A60DE9" w:rsidRDefault="00D84FB3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="00A60DE9" w:rsidRPr="00A60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6-05-0322-03</w:t>
            </w:r>
            <w:r w:rsidR="00A60DE9"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дело и охрана историко-культурного наследия</w:t>
            </w:r>
          </w:p>
          <w:p w:rsidR="00D84FB3" w:rsidRPr="00D84FB3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профилизации: История и музеология</w:t>
            </w:r>
          </w:p>
          <w:p w:rsidR="00D84FB3" w:rsidRPr="00D84FB3" w:rsidRDefault="00D84FB3" w:rsidP="00BB5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компонент, модуль «</w:t>
            </w:r>
            <w:r w:rsidR="00B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мировых цивилизаций</w:t>
            </w:r>
            <w:r w:rsidRPr="00D84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D84FB3" w:rsidRPr="00D84FB3" w:rsidTr="00BA3FC0">
        <w:tc>
          <w:tcPr>
            <w:tcW w:w="2689" w:type="dxa"/>
            <w:shd w:val="clear" w:color="auto" w:fill="auto"/>
          </w:tcPr>
          <w:p w:rsidR="00D84FB3" w:rsidRPr="00D84FB3" w:rsidRDefault="00D84FB3" w:rsidP="00D8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D84FB3" w:rsidRPr="00D84FB3" w:rsidRDefault="00D84FB3" w:rsidP="00D8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D84FB3" w:rsidRPr="00D84FB3" w:rsidRDefault="0057202C" w:rsidP="0041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Цивилизации Древнего Востока. История Древней Греции. Эллинистическая цивилизация. история Древнего Рима. Средневекова Европа. Сревдневековый Восток. </w:t>
            </w:r>
            <w:r w:rsidR="006500B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История Нового времени: западная цивилизация, цивилизации Востока. Колониализм и модернизация. Международные отношения Нового времени, Первая мировая война. </w:t>
            </w:r>
            <w:r w:rsidR="001D188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Западный мир между Первой и Второй мировыми войнами. Национально-освободительное движение на Востоке в межвоенный период. Версальско-Вашингтонская система международных отношений. Второая мировая война. </w:t>
            </w:r>
            <w:r w:rsidR="007A080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Страны Запада после Второй мировой войны. Переход от индустриального к постиндустриальному обществу. </w:t>
            </w:r>
            <w:r w:rsidR="00ED77A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Социальстический экперемент в странах Восточной Европы. Распад колониальной системы. Пути развития стран “третьего мира”. Двухполярная система международных отношений и ее распад. </w:t>
            </w:r>
          </w:p>
        </w:tc>
      </w:tr>
      <w:tr w:rsidR="00D84FB3" w:rsidRPr="00D84FB3" w:rsidTr="00184588">
        <w:trPr>
          <w:trHeight w:val="6145"/>
        </w:trPr>
        <w:tc>
          <w:tcPr>
            <w:tcW w:w="2689" w:type="dxa"/>
            <w:shd w:val="clear" w:color="auto" w:fill="auto"/>
          </w:tcPr>
          <w:p w:rsidR="00D84FB3" w:rsidRPr="00D84FB3" w:rsidRDefault="00D84FB3" w:rsidP="00D8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D84FB3" w:rsidRPr="00D84FB3" w:rsidRDefault="00D84FB3" w:rsidP="0018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D84F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04E1" w:rsidRP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подходы к изучению всемирной истории </w:t>
            </w:r>
            <w:bookmarkStart w:id="0" w:name="_Hlk106735770"/>
            <w:r w:rsidR="008304E1" w:rsidRP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bookmarkEnd w:id="0"/>
            <w:r w:rsidR="008304E1" w:rsidRP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цивилизационный и формационный;</w:t>
            </w:r>
            <w:r w:rsid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04E1" w:rsidRP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периодизацию всеобщей истории;</w:t>
            </w:r>
            <w:r w:rsid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04E1" w:rsidRP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и направления историографии по всеобщей истории;</w:t>
            </w:r>
            <w:r w:rsid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04E1" w:rsidRP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понятийный аппарат;</w:t>
            </w:r>
            <w:r w:rsid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04E1" w:rsidRP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исторического развития общества с первобытного времени до наших дней;</w:t>
            </w:r>
            <w:r w:rsid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04E1" w:rsidRP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основополагающие процессы и явления в развитии общества с первобытного времени до наших дней;</w:t>
            </w:r>
            <w:r w:rsid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04E1" w:rsidRPr="00830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тенденции и национальную специфику социально-экономического, политического и духовного развития стран Запада и Востока на различных этапах исторического развития</w:t>
            </w:r>
            <w:r w:rsidR="00581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D84F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D8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71644" w:rsidRP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для решения научно-исследовательских, учебно-методических, воспитательных и других профессиональных задач;</w:t>
            </w:r>
            <w:r w:rsid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644" w:rsidRP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источники по всеобщей истории и делать самостоятельные аргументированные выводы;</w:t>
            </w:r>
            <w:r w:rsid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644" w:rsidRP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анализировать и оценивать научную и учебную литературу по проблемам всеобщей истории; </w:t>
            </w:r>
            <w:r w:rsidRPr="00D84F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="00971644" w:rsidRP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основным комплексом сведений по всеобщей истории с первобытного времени до современности;</w:t>
            </w:r>
            <w:r w:rsid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644" w:rsidRP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анализа источников по всеобщей истории с первобытного времени до современности;</w:t>
            </w:r>
            <w:r w:rsid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644" w:rsidRP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знаниями в области историографии всеобщей истории с первобытного времени до современности;</w:t>
            </w:r>
            <w:r w:rsid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644" w:rsidRP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практическими навыками использования знаний по всеобщей истории с первобытного времени до современности в профессиональной деятельности;</w:t>
            </w:r>
            <w:r w:rsid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644" w:rsidRPr="0097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и приёмами поиска, накопления и обработки исторического материала по всеобщей истории с древнейших времён до современности.</w:t>
            </w:r>
          </w:p>
        </w:tc>
      </w:tr>
      <w:tr w:rsidR="00D84FB3" w:rsidRPr="00D84FB3" w:rsidTr="00BA3FC0">
        <w:tc>
          <w:tcPr>
            <w:tcW w:w="2689" w:type="dxa"/>
            <w:shd w:val="clear" w:color="auto" w:fill="auto"/>
          </w:tcPr>
          <w:p w:rsidR="00D84FB3" w:rsidRPr="00D84FB3" w:rsidRDefault="00D84FB3" w:rsidP="00D8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8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D84FB3" w:rsidRPr="00D84FB3" w:rsidRDefault="00BB55BD" w:rsidP="00184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славянских народов</w:t>
            </w:r>
          </w:p>
        </w:tc>
      </w:tr>
      <w:tr w:rsidR="00D84FB3" w:rsidRPr="00D84FB3" w:rsidTr="00BA3FC0">
        <w:tc>
          <w:tcPr>
            <w:tcW w:w="2689" w:type="dxa"/>
            <w:shd w:val="clear" w:color="auto" w:fill="auto"/>
          </w:tcPr>
          <w:p w:rsidR="00D84FB3" w:rsidRPr="00D84FB3" w:rsidRDefault="00D84FB3" w:rsidP="00D8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D84FB3" w:rsidRPr="00D84FB3" w:rsidRDefault="00D84FB3" w:rsidP="00D84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9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9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9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9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9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D84FB3" w:rsidRPr="00D84FB3" w:rsidRDefault="00D84FB3" w:rsidP="00D84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FB3" w:rsidRPr="00D84FB3" w:rsidTr="00BA3FC0">
        <w:tc>
          <w:tcPr>
            <w:tcW w:w="2689" w:type="dxa"/>
            <w:shd w:val="clear" w:color="auto" w:fill="auto"/>
          </w:tcPr>
          <w:p w:rsidR="00D84FB3" w:rsidRPr="00D84FB3" w:rsidRDefault="00D84FB3" w:rsidP="00D8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184588" w:rsidRDefault="00671483" w:rsidP="00D84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18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  <w:r w:rsidR="00D84FB3"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  <w:r w:rsidR="0018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84FB3"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контрольная работа, экзамен</w:t>
            </w:r>
            <w:r w:rsidR="0018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D84FB3" w:rsidRPr="00D84FB3" w:rsidRDefault="00184588" w:rsidP="00D84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семестр </w:t>
            </w: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 </w:t>
            </w:r>
          </w:p>
          <w:p w:rsidR="00D84FB3" w:rsidRPr="00D84FB3" w:rsidRDefault="00D84FB3" w:rsidP="00D84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4FB3" w:rsidRPr="00D84FB3" w:rsidRDefault="00D84FB3" w:rsidP="00D84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9D4" w:rsidRDefault="002219D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314F55" w:rsidRPr="00314F55" w:rsidRDefault="00314F55" w:rsidP="001F5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Учебная дисциплина «История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славянских народов</w:t>
      </w:r>
      <w:r w:rsidRPr="00314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14F55" w:rsidRPr="00314F55" w:rsidRDefault="00314F55" w:rsidP="00314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314F55" w:rsidRPr="00314F55" w:rsidTr="00BA3FC0">
        <w:tc>
          <w:tcPr>
            <w:tcW w:w="2689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314F55" w:rsidRPr="00314F55" w:rsidRDefault="00314F55" w:rsidP="00314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бакалавриата</w:t>
            </w:r>
          </w:p>
          <w:p w:rsidR="00314F55" w:rsidRPr="00314F55" w:rsidRDefault="00314F55" w:rsidP="0031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60DE9" w:rsidRPr="00A60DE9" w:rsidRDefault="00314F55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="00A60DE9" w:rsidRPr="00A60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6-05-0322-03</w:t>
            </w:r>
            <w:r w:rsidR="00A60DE9"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дело и охрана историко-культурного наследия</w:t>
            </w:r>
          </w:p>
          <w:p w:rsidR="00314F55" w:rsidRPr="00314F55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профилизации: История и музеология</w:t>
            </w:r>
            <w:r w:rsidR="00314F55" w:rsidRPr="00314F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314F55" w:rsidRPr="00314F55" w:rsidRDefault="001F5CAF" w:rsidP="0031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4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компонент, модуль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мировых цивилизаций</w:t>
            </w:r>
            <w:r w:rsidRPr="00D84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14F55" w:rsidRPr="00314F55" w:rsidTr="00BA3FC0">
        <w:tc>
          <w:tcPr>
            <w:tcW w:w="2689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314F55" w:rsidRPr="00314F55" w:rsidRDefault="00314F55" w:rsidP="00314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314F55" w:rsidRPr="00314F55" w:rsidRDefault="00BA3FC0" w:rsidP="00314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и Украины в период древнерусского государства. Московская Русь. Формирование Российского государства. Эпоха Российской империи. Украина в составе многонациональных государственных образований. Советская эпоха в истории России и Украины. Великая Отечественная война в истории двух стран. Распад СССР. Россия и Украина в конце 20 – первой четверти 21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16E9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Болгария и </w:t>
            </w:r>
            <w:r w:rsidRPr="001A16E9">
              <w:rPr>
                <w:rFonts w:ascii="Times New Roman" w:hAnsi="Times New Roman" w:cs="Times New Roman"/>
                <w:bCs/>
                <w:sz w:val="24"/>
                <w:szCs w:val="24"/>
              </w:rPr>
              <w:t>Сербия</w:t>
            </w:r>
            <w:r w:rsidRPr="001A16E9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в Средние века и Раннее Новое время. Хорватские земли и Словения в Средние века и Раннее новое время. </w:t>
            </w:r>
            <w:r w:rsidRPr="001A1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Чехия в Средние века и Раннее новое время. </w:t>
            </w:r>
            <w:r w:rsidRPr="001A16E9">
              <w:rPr>
                <w:rFonts w:ascii="Times New Roman" w:hAnsi="Times New Roman" w:cs="Times New Roman"/>
                <w:sz w:val="24"/>
                <w:szCs w:val="24"/>
              </w:rPr>
              <w:t xml:space="preserve">Полабские и поморские славяне в VIII – XII вв. </w:t>
            </w:r>
            <w:r w:rsidR="008534CD" w:rsidRPr="001A1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Польша в Средние века и Раннее новое время. </w:t>
            </w:r>
            <w:r w:rsidR="008534CD" w:rsidRPr="001A16E9">
              <w:rPr>
                <w:rFonts w:ascii="Times New Roman" w:hAnsi="Times New Roman" w:cs="Times New Roman"/>
                <w:sz w:val="24"/>
                <w:szCs w:val="24"/>
              </w:rPr>
              <w:t xml:space="preserve">Польские земли в конце </w:t>
            </w:r>
            <w:r w:rsidR="008534CD" w:rsidRPr="001A1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534CD" w:rsidRPr="001A16E9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вв. Чешские и словацкие земли в конце </w:t>
            </w:r>
            <w:r w:rsidR="008534CD" w:rsidRPr="001A1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534CD" w:rsidRPr="001A16E9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вв. Болгария и Босния и Герцеговина в конце XVIII –  начале ХХ вв. Сербия и Черногория в конце </w:t>
            </w:r>
            <w:r w:rsidR="008534CD" w:rsidRPr="001A1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534CD" w:rsidRPr="001A16E9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вв. </w:t>
            </w:r>
            <w:r w:rsidR="008534CD" w:rsidRPr="001A1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Хорватия и Словения </w:t>
            </w:r>
            <w:r w:rsidR="008534CD" w:rsidRPr="001A16E9">
              <w:rPr>
                <w:rFonts w:ascii="Times New Roman" w:hAnsi="Times New Roman" w:cs="Times New Roman"/>
                <w:sz w:val="24"/>
                <w:szCs w:val="24"/>
              </w:rPr>
              <w:t xml:space="preserve">в конце </w:t>
            </w:r>
            <w:r w:rsidR="008534CD" w:rsidRPr="001A1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534CD" w:rsidRPr="001A16E9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вв. </w:t>
            </w:r>
            <w:r w:rsidR="001A16E9" w:rsidRPr="001A16E9">
              <w:rPr>
                <w:rFonts w:ascii="Times New Roman" w:hAnsi="Times New Roman" w:cs="Times New Roman"/>
                <w:sz w:val="24"/>
                <w:szCs w:val="24"/>
              </w:rPr>
              <w:t>Западно и южнославянские земли в годы Первой мировой войны. Западные славяне в межвоенный период и годы Второй мировой войны.</w:t>
            </w:r>
            <w:r w:rsidR="001A16E9" w:rsidRPr="001A16E9">
              <w:rPr>
                <w:b/>
              </w:rPr>
              <w:t xml:space="preserve"> </w:t>
            </w:r>
            <w:r w:rsidR="001A16E9" w:rsidRPr="001A16E9">
              <w:rPr>
                <w:rFonts w:ascii="Times New Roman" w:hAnsi="Times New Roman" w:cs="Times New Roman"/>
                <w:sz w:val="24"/>
                <w:szCs w:val="24"/>
              </w:rPr>
              <w:t xml:space="preserve">Южные славяне в межвоенный период и годы Второй мировой войны. Западнославянские страны и Болгария в 1945– начале </w:t>
            </w:r>
            <w:r w:rsidR="001A16E9" w:rsidRPr="001A16E9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  <w:r w:rsidR="001A16E9" w:rsidRPr="001A16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1A16E9" w:rsidRPr="001A1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1A16E9" w:rsidRPr="001A16E9">
              <w:rPr>
                <w:rFonts w:ascii="Times New Roman" w:hAnsi="Times New Roman" w:cs="Times New Roman"/>
                <w:sz w:val="24"/>
                <w:szCs w:val="24"/>
              </w:rPr>
              <w:t>. Югославия в 1945-</w:t>
            </w:r>
            <w:r w:rsidR="001A16E9" w:rsidRPr="001A16E9">
              <w:rPr>
                <w:rFonts w:ascii="Times New Roman" w:hAnsi="Times New Roman" w:cs="Times New Roman"/>
                <w:bCs/>
                <w:sz w:val="24"/>
                <w:szCs w:val="24"/>
              </w:rPr>
              <w:t>начале ХХ</w:t>
            </w:r>
            <w:r w:rsidR="001A16E9" w:rsidRPr="001A16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1A16E9" w:rsidRPr="001A1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вв.</w:t>
            </w:r>
            <w:r w:rsidR="001A16E9" w:rsidRPr="001A16E9">
              <w:rPr>
                <w:b/>
                <w:bCs/>
              </w:rPr>
              <w:t xml:space="preserve"> </w:t>
            </w:r>
          </w:p>
        </w:tc>
      </w:tr>
      <w:tr w:rsidR="00314F55" w:rsidRPr="00314F55" w:rsidTr="00BA3FC0">
        <w:tc>
          <w:tcPr>
            <w:tcW w:w="2689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314F55" w:rsidRPr="00314F55" w:rsidRDefault="00314F55" w:rsidP="001F5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314F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5CAF" w:rsidRPr="001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этапы развития и важнейшие направления истории славянских народов; основные тенденции и особенности развития общества у славянских народов на разных этапах истории; основное содержание истории славянских стран; историю становления и формирования современных политических систем; основные достижения в развитии материальной и духовн</w:t>
            </w:r>
            <w:r w:rsidR="001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культуры славянских народов</w:t>
            </w:r>
            <w:r w:rsidRPr="00314F5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be-BY" w:eastAsia="be-BY"/>
              </w:rPr>
              <w:t>;</w:t>
            </w: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314F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="001F5CAF" w:rsidRPr="001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анализировать, сопоставлять и сравнивать исторические события; использовать общие и специальные исторические знания для решения профессиональных задач</w:t>
            </w:r>
            <w:r w:rsidRPr="00314F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be-BY" w:eastAsia="be-BY"/>
              </w:rPr>
              <w:t>;</w:t>
            </w: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314F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="001F5CAF" w:rsidRPr="001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современными приемами обработки исторического материала и методами исторического анализа; совокупностью методологических подходов к изучению славянских стран</w:t>
            </w:r>
            <w:r w:rsidRPr="00314F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14F55" w:rsidRPr="00314F55" w:rsidTr="00BA3FC0">
        <w:tc>
          <w:tcPr>
            <w:tcW w:w="2689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14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314F55" w:rsidRPr="00314F55" w:rsidRDefault="00DD664B" w:rsidP="00314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Всеобщая история</w:t>
            </w:r>
          </w:p>
        </w:tc>
      </w:tr>
      <w:tr w:rsidR="00314F55" w:rsidRPr="00314F55" w:rsidTr="00BA3FC0">
        <w:tc>
          <w:tcPr>
            <w:tcW w:w="2689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форма обучения: 8 зачетных единиц, 352 академических часов, из них 196 аудиторных: 106 ч лекций и 90 ч. семинарских занятий</w:t>
            </w: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314F55" w:rsidRPr="00314F55" w:rsidRDefault="00314F55" w:rsidP="00314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F55" w:rsidRPr="00314F55" w:rsidTr="00BA3FC0">
        <w:tc>
          <w:tcPr>
            <w:tcW w:w="2689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DD664B" w:rsidRDefault="00DD664B" w:rsidP="00DD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форма обучения: 1,2</w:t>
            </w: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контрольная работа,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зачет; </w:t>
            </w:r>
          </w:p>
          <w:p w:rsidR="00DD664B" w:rsidRPr="00D84FB3" w:rsidRDefault="00DD664B" w:rsidP="00DD6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семестр </w:t>
            </w: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  <w:p w:rsidR="00314F55" w:rsidRPr="00314F55" w:rsidRDefault="00314F55" w:rsidP="00314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4F55" w:rsidRPr="00314F55" w:rsidRDefault="00314F55" w:rsidP="0031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F55" w:rsidRPr="00314F55" w:rsidRDefault="00314F55" w:rsidP="0031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5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14F55" w:rsidRPr="00314F55" w:rsidRDefault="00314F55" w:rsidP="00314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преподавания истории в средней школе</w:t>
      </w:r>
      <w:r w:rsidRPr="00314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14F55" w:rsidRPr="00314F55" w:rsidRDefault="00314F55" w:rsidP="00314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314F55" w:rsidRPr="00314F55" w:rsidTr="00BA3FC0">
        <w:tc>
          <w:tcPr>
            <w:tcW w:w="2689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314F55" w:rsidRPr="00314F55" w:rsidRDefault="00314F55" w:rsidP="00314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бакалавриата</w:t>
            </w:r>
          </w:p>
          <w:p w:rsidR="00314F55" w:rsidRPr="00314F55" w:rsidRDefault="00314F55" w:rsidP="0031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60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6-05-0322-03</w:t>
            </w: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дело и охрана историко-культурного наследия</w:t>
            </w:r>
          </w:p>
          <w:p w:rsidR="00314F55" w:rsidRPr="00314F55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профилизации: История и музеология</w:t>
            </w:r>
          </w:p>
          <w:p w:rsidR="00314F55" w:rsidRPr="00314F55" w:rsidRDefault="00314F55" w:rsidP="0051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компонент, модуль «</w:t>
            </w:r>
            <w:r w:rsidR="0051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психолого-педагогический модуль</w:t>
            </w:r>
            <w:r w:rsidRPr="00314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43B9D" w:rsidRPr="00314F55" w:rsidTr="00BA3FC0">
        <w:tc>
          <w:tcPr>
            <w:tcW w:w="2689" w:type="dxa"/>
            <w:shd w:val="clear" w:color="auto" w:fill="auto"/>
          </w:tcPr>
          <w:p w:rsidR="00C43B9D" w:rsidRPr="00314F55" w:rsidRDefault="00C43B9D" w:rsidP="00C4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C43B9D" w:rsidRPr="00314F55" w:rsidRDefault="00C43B9D" w:rsidP="00C4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C43B9D" w:rsidRPr="00C43B9D" w:rsidRDefault="00C43B9D" w:rsidP="00C43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Предмет и задачи методики преподавания истории. Современное состояние и развитие школьного исторического образования. Структура исторических знаний учащихся, характеристика ее основных компонентов. Методика формирования исторических представлений. Методические приемы и средства формирования исторических понятий. Общая характеристика средств обучения истории. Методика наглядного обучения истории. Методические приемы устного обучения истории. Урок истории и подготовка к его проведению. Система проверки и оценки результатов обучения истории. Повторение в обучении истории. Использование современных технологий обучения истории.</w:t>
            </w:r>
          </w:p>
        </w:tc>
      </w:tr>
      <w:tr w:rsidR="00C43B9D" w:rsidRPr="00314F55" w:rsidTr="00BA3FC0">
        <w:tc>
          <w:tcPr>
            <w:tcW w:w="2689" w:type="dxa"/>
            <w:shd w:val="clear" w:color="auto" w:fill="auto"/>
          </w:tcPr>
          <w:p w:rsidR="00C43B9D" w:rsidRPr="00314F55" w:rsidRDefault="00C43B9D" w:rsidP="00C43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C43B9D" w:rsidRPr="00C43B9D" w:rsidRDefault="00C43B9D" w:rsidP="00C43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Базовые профессиональные компетенции: знать: проблематику и содержание методики преподавания истории, ее связь с другими науками основные документы, которые регулируют преподавание истории в средней школе; сущность современных образовательных технологий и основные требования к ним; современные требования к уроку истории; классификацию основных методов обучения истории; основные виды повторения и методику его организации; педагогический этикет учителя истории, нормы поведения в педагогическом и учебном коллективе; критерии оценки знаний, умений и навыков учащихся; уметь: составлять календарно-тематический план, план-конспект и план урока; использовать нормативные документы; анализировать урок с позиции современных требований к его проведению; организовывать работу с книгой (учебником, хрестоматией, научно-популярной литературой и т.д.) на уроках истории и дома; владеть: приёмами работы с хронологией и историческими картами; методами формирования исторических понятий, умений; методами наглядного, устного и словесно-печатного обучения истории и интерактивными методами обучения; умениями проектировать и прогнозировать свою педагогическую деятельность.</w:t>
            </w:r>
          </w:p>
        </w:tc>
      </w:tr>
      <w:tr w:rsidR="00314F55" w:rsidRPr="00314F55" w:rsidTr="00BA3FC0">
        <w:tc>
          <w:tcPr>
            <w:tcW w:w="2689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14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314F55" w:rsidRPr="00314F55" w:rsidRDefault="002219D4" w:rsidP="00314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</w:tr>
      <w:tr w:rsidR="00314F55" w:rsidRPr="00314F55" w:rsidTr="00BA3FC0">
        <w:tc>
          <w:tcPr>
            <w:tcW w:w="2689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314F55" w:rsidRPr="002219D4" w:rsidRDefault="00314F55" w:rsidP="00314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14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14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14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14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14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314F55" w:rsidRPr="00314F55" w:rsidTr="00BA3FC0">
        <w:tc>
          <w:tcPr>
            <w:tcW w:w="2689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314F55" w:rsidRPr="00314F55" w:rsidRDefault="00314F55" w:rsidP="00314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14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семестр</w:t>
            </w:r>
            <w:r w:rsidRPr="0031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контрольная работа, экзамен</w:t>
            </w:r>
          </w:p>
          <w:p w:rsidR="00314F55" w:rsidRPr="00314F55" w:rsidRDefault="00314F55" w:rsidP="00314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4F55" w:rsidRPr="00314F55" w:rsidRDefault="00314F55" w:rsidP="0031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F55" w:rsidRPr="00314F55" w:rsidRDefault="00314F55" w:rsidP="0031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F5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и история культуры</w:t>
      </w: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бакалавриата</w:t>
            </w:r>
          </w:p>
          <w:p w:rsidR="004C0D0A" w:rsidRPr="004C0D0A" w:rsidRDefault="004C0D0A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60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6-05-0322-03</w:t>
            </w: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дело и охрана историко-культурного наследия</w:t>
            </w:r>
          </w:p>
          <w:p w:rsidR="00A60DE9" w:rsidRPr="00D84FB3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профилизации: История и музеология</w:t>
            </w:r>
          </w:p>
          <w:p w:rsidR="004C0D0A" w:rsidRPr="004C0D0A" w:rsidRDefault="004C0D0A" w:rsidP="00AA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компонент</w:t>
            </w:r>
            <w:r w:rsidR="00AA1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высшего образования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модуль «</w:t>
            </w:r>
            <w:r w:rsidR="00AA1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мировая художественная культура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4C0D0A" w:rsidRPr="00B04059" w:rsidRDefault="009B6C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59">
              <w:rPr>
                <w:rFonts w:ascii="Times New Roman" w:hAnsi="Times New Roman" w:cs="Times New Roman"/>
                <w:sz w:val="24"/>
                <w:szCs w:val="24"/>
              </w:rPr>
              <w:t xml:space="preserve">Теория культуры. </w:t>
            </w:r>
            <w:r w:rsidR="004C0D0A" w:rsidRPr="00B0405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B0405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культуры. Эволюция представлений о культуре. </w:t>
            </w:r>
            <w:r w:rsidR="00712ECD" w:rsidRPr="00B04059">
              <w:rPr>
                <w:rFonts w:ascii="Times New Roman" w:hAnsi="Times New Roman" w:cs="Times New Roman"/>
                <w:sz w:val="24"/>
                <w:szCs w:val="24"/>
              </w:rPr>
              <w:t xml:space="preserve">Ранние формы культуры. Истоки культуры. Культура древних цивилизаций. Античная культура. Культура эпохи эллинизма. Культура Древнего Рима. Культура эпохи Средневековья. </w:t>
            </w:r>
            <w:r w:rsidR="00F56974" w:rsidRPr="00B04059">
              <w:rPr>
                <w:rFonts w:ascii="Times New Roman" w:hAnsi="Times New Roman" w:cs="Times New Roman"/>
                <w:sz w:val="24"/>
                <w:szCs w:val="24"/>
              </w:rPr>
              <w:t xml:space="preserve">Западноевропейское Средневековье. Византийская культура. Возрождение в Византии. Культура Руси и Беларуси Средних веков. </w:t>
            </w:r>
            <w:r w:rsidR="00DD5B81" w:rsidRPr="00B0405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эпохи Возрождения и Нового времени. Культура Возрождения. Европейская культура 17 – 18 веков. Культура России и Беларуси в 17–18 вв. Культура 19 – начала 20 века. Развитие культуры в 20 – начале 21 века. Основные тенденции развития культуры в 20 – начале 21 века. </w:t>
            </w:r>
            <w:r w:rsidR="00B04059" w:rsidRPr="00B04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Западноевропейская и американская культура в 20–21 веках. </w:t>
            </w:r>
            <w:r w:rsidR="00B04059" w:rsidRPr="00B0405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России и Беларуси в 20 – начале 21 в. </w:t>
            </w:r>
            <w:r w:rsidR="00B04059" w:rsidRPr="00B04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 стран Ближнего Востока и стран Азии </w:t>
            </w:r>
            <w:r w:rsidR="00B04059" w:rsidRPr="00B04059">
              <w:rPr>
                <w:rFonts w:ascii="Times New Roman" w:hAnsi="Times New Roman" w:cs="Times New Roman"/>
                <w:sz w:val="24"/>
                <w:szCs w:val="24"/>
              </w:rPr>
              <w:t>20–начала 21 века</w:t>
            </w:r>
            <w:r w:rsidR="00B04059" w:rsidRPr="00B04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C81F2E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4C0D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1F2E" w:rsidRP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базовые пон</w:t>
            </w:r>
            <w:r w:rsid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ятия и проблематику дисциплины;</w:t>
            </w:r>
            <w:r w:rsidR="00C81F2E" w:rsidRP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основные этапы истории мировой и национальной культуры, а также закономерности их пос</w:t>
            </w:r>
            <w:r w:rsid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ледовательного развития;</w:t>
            </w:r>
            <w:r w:rsidR="00C81F2E" w:rsidRP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основные достижения в развитии материаль</w:t>
            </w:r>
            <w:r w:rsid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ной и духовной мировой культуры</w:t>
            </w:r>
            <w:r w:rsidRPr="004C0D0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be-BY" w:eastAsia="be-BY"/>
              </w:rPr>
              <w:t>;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4C0D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="00C81F2E" w:rsidRP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основные понятия, законы и фактический материал по истории и теории культуры в своей будущей теоретической и практич</w:t>
            </w:r>
            <w:r w:rsid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еской деятельности;</w:t>
            </w:r>
            <w:r w:rsidR="00C81F2E" w:rsidRP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характеризовать основные этапы в истории культур</w:t>
            </w:r>
            <w:r w:rsid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 и закономерности их развития;</w:t>
            </w:r>
            <w:r w:rsidR="00C81F2E" w:rsidRP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определять место и роль белорусской культуры в истории мировой культуры</w:t>
            </w:r>
            <w:r w:rsidRPr="004C0D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be-BY" w:eastAsia="be-BY"/>
              </w:rPr>
              <w:t>;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4C0D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="00C81F2E" w:rsidRP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современными методологическими концепциями в обла</w:t>
            </w:r>
            <w:r w:rsid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 теории и истории культуры;</w:t>
            </w:r>
            <w:r w:rsidR="00C81F2E" w:rsidRPr="00C81F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актуальными методологическими приемами анализа культурных явлений и процессов. 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4C0D0A" w:rsidRPr="004C0D0A" w:rsidRDefault="005E7642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история, История культуры Беларуси, Всеобщая история искусства, История культуры славянских народов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9A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A5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A5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1</w:t>
            </w:r>
            <w:r w:rsidR="009A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 лекций и 9</w:t>
            </w:r>
            <w:r w:rsidR="009A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A52F48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A5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A5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семестры, контрольная работа, </w:t>
            </w:r>
            <w:r w:rsidR="00A52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зачет; </w:t>
            </w:r>
          </w:p>
          <w:p w:rsidR="004C0D0A" w:rsidRPr="004C0D0A" w:rsidRDefault="00A52F48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семестры, контрольная работа, экзамен</w:t>
            </w:r>
          </w:p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D0A" w:rsidRPr="004C0D0A" w:rsidRDefault="004C0D0A" w:rsidP="004C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D0A" w:rsidRPr="004C0D0A" w:rsidRDefault="004C0D0A" w:rsidP="004C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D0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Всеобщая история искусства</w:t>
      </w: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бакалавриата</w:t>
            </w:r>
          </w:p>
          <w:p w:rsidR="004C0D0A" w:rsidRPr="004C0D0A" w:rsidRDefault="004C0D0A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60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6-05-0322-03</w:t>
            </w: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дело и охрана историко-культурного наследия</w:t>
            </w:r>
          </w:p>
          <w:p w:rsidR="00A60DE9" w:rsidRPr="00D84FB3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профилизации: История и музеология</w:t>
            </w:r>
          </w:p>
          <w:p w:rsidR="004C0D0A" w:rsidRPr="004C0D0A" w:rsidRDefault="00AA1834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компонент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высшего образования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модуль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мировая художественная культура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4C0D0A" w:rsidRPr="004E3CEC" w:rsidRDefault="002D1558" w:rsidP="004E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первобытного общества. Искусство </w:t>
            </w:r>
            <w:r w:rsidR="004E3CEC"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ревнего мира. </w:t>
            </w:r>
            <w:r w:rsidR="004E3CEC"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С</w:t>
            </w:r>
            <w:r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редних веков. </w:t>
            </w:r>
            <w:r w:rsidR="004E3CEC"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эпохи В</w:t>
            </w:r>
            <w:r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озрождения. Искусство XVII – </w:t>
            </w:r>
            <w:r w:rsidRPr="004E3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3CEC"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веков</w:t>
            </w:r>
            <w:r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E3CEC"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  <w:r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XIX - XX </w:t>
            </w:r>
            <w:r w:rsidR="004E3CEC"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веков</w:t>
            </w:r>
            <w:r w:rsidRPr="004E3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4C0D0A" w:rsidRPr="00256448" w:rsidRDefault="004C0D0A" w:rsidP="00CC33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4C0D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307" w:rsidRPr="001B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видов, форм и жанров искусства, принципы их развития; основные этапы в истории мирового искусства, их сущностные характеристики, закономерности стилевой эволюции;</w:t>
            </w:r>
            <w:r w:rsidR="001B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307" w:rsidRPr="001B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достижения в развитии мирового искусства, художественное наследие ведущих центров, их место и роль в контексте всеобщей истории искусства;</w:t>
            </w:r>
            <w:r w:rsidR="001B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307" w:rsidRPr="001B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процесса становления и развития искусства того или иного региона, механизм влияния на формирование его самобытности различных культурно-цивилизационных факторов, искусства соседних регионов;</w:t>
            </w:r>
            <w:r w:rsidR="001B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307" w:rsidRPr="001B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особенности процесса художественного развития, принцип действия отношений типа «традиция – новация», «художественная школа – индивидуальна</w:t>
            </w:r>
            <w:r w:rsidR="001B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манера», «стиль – стилизация»</w:t>
            </w:r>
            <w:r w:rsidRPr="001B4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be-BY" w:eastAsia="be-BY"/>
              </w:rPr>
              <w:t>;</w:t>
            </w:r>
            <w:r w:rsidRPr="001B4307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1B43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1B4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B4307" w:rsidRPr="001B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источники и литературу по всеобщей истории искусств;</w:t>
            </w:r>
            <w:r w:rsidR="002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307" w:rsidRPr="001B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последовательность развития мирового искусства, эволюцию видов, форм и жанров искусства;</w:t>
            </w:r>
            <w:r w:rsidR="002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307" w:rsidRPr="001B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художественную ситуацию в конкретном регион</w:t>
            </w:r>
            <w:r w:rsidR="00704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 разные исторические периоды</w:t>
            </w:r>
            <w:r w:rsidR="001B4307" w:rsidRPr="001B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проводить сравнительный анализ художественного развития различных регионов, объяснять причины, механизм и результаты процесса взаимовлияния искусства соседних регионов;</w:t>
            </w:r>
            <w:r w:rsidR="002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307" w:rsidRPr="001B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процесс становления и развития индивидуальной манеры ведущих мастеров мирового искусства, определять их место и роль в контексте региональ</w:t>
            </w:r>
            <w:r w:rsidR="002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и всеобщей истории искусства; </w:t>
            </w:r>
            <w:r w:rsidRPr="002564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25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10EB" w:rsidRPr="00F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современными методологическими концепциями в области теории и истории культуры</w:t>
            </w:r>
            <w:r w:rsidR="00F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F510EB" w:rsidRPr="00F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актуальными методологическими приёмами анализа культурных явлений и процессов</w:t>
            </w:r>
            <w:r w:rsidRPr="002564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4C0D0A" w:rsidRPr="004C0D0A" w:rsidRDefault="009A5ED8" w:rsidP="009A5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история, История культуры Беларуси, Теория и история культуры, История культуры славянских народов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8 зачетных единиц, </w:t>
            </w:r>
            <w:r w:rsidR="002B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01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2B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01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015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2B7ED4" w:rsidRDefault="002B7ED4" w:rsidP="002B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семестры, контрольная работа,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зачет; </w:t>
            </w:r>
          </w:p>
          <w:p w:rsidR="002B7ED4" w:rsidRPr="004C0D0A" w:rsidRDefault="002B7ED4" w:rsidP="002B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семестры, контрольная работа, экзамен</w:t>
            </w:r>
          </w:p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D0A" w:rsidRPr="004C0D0A" w:rsidRDefault="004C0D0A" w:rsidP="004C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558" w:rsidRDefault="002D155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Учебная дисциплина «История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культуры стран Европы</w:t>
      </w: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бакалавриата</w:t>
            </w:r>
          </w:p>
          <w:p w:rsidR="004C0D0A" w:rsidRPr="004C0D0A" w:rsidRDefault="004C0D0A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60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6-05-0322-03</w:t>
            </w: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дело и охрана историко-культурного наследия</w:t>
            </w:r>
          </w:p>
          <w:p w:rsidR="00A60DE9" w:rsidRPr="00D84FB3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профилизации: История и музеология</w:t>
            </w:r>
          </w:p>
          <w:p w:rsidR="004C0D0A" w:rsidRPr="004C0D0A" w:rsidRDefault="00C81F2E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компонент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высшего образования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модуль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мировая художественная культура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A2DA2" w:rsidRPr="004C0D0A" w:rsidTr="00BA3FC0">
        <w:tc>
          <w:tcPr>
            <w:tcW w:w="2689" w:type="dxa"/>
            <w:shd w:val="clear" w:color="auto" w:fill="auto"/>
          </w:tcPr>
          <w:p w:rsidR="005A2DA2" w:rsidRPr="004C0D0A" w:rsidRDefault="005A2DA2" w:rsidP="005A2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5A2DA2" w:rsidRPr="004C0D0A" w:rsidRDefault="005A2DA2" w:rsidP="005A2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5A2DA2" w:rsidRPr="008242B5" w:rsidRDefault="005A2DA2" w:rsidP="005A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28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Культура Возрождения в Италии</w:t>
            </w:r>
            <w:r w:rsidRPr="00231A2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231A28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Культура Северного Возрождения</w:t>
            </w:r>
            <w:r w:rsidRPr="00231A2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231A28">
              <w:rPr>
                <w:rFonts w:ascii="Times New Roman" w:hAnsi="Times New Roman" w:cs="Times New Roman"/>
                <w:sz w:val="24"/>
                <w:szCs w:val="24"/>
              </w:rPr>
              <w:t>Европейская культура 17 века</w:t>
            </w:r>
            <w:r w:rsidRPr="00231A2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231A28">
              <w:rPr>
                <w:rFonts w:ascii="Times New Roman" w:hAnsi="Times New Roman" w:cs="Times New Roman"/>
                <w:sz w:val="24"/>
                <w:szCs w:val="24"/>
              </w:rPr>
              <w:t>Культура Просвещения в странах Европы</w:t>
            </w:r>
            <w:r w:rsidRPr="00231A2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231A28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стран Европы в </w:t>
            </w:r>
            <w:r w:rsidRPr="00864579">
              <w:rPr>
                <w:rFonts w:ascii="Times New Roman" w:hAnsi="Times New Roman" w:cs="Times New Roman"/>
                <w:sz w:val="24"/>
                <w:szCs w:val="24"/>
              </w:rPr>
              <w:t>19 веке</w:t>
            </w:r>
            <w:r w:rsidRPr="0086457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(</w:t>
            </w:r>
            <w:r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классицизм, ампир, романтизм, реализм, символизм, натурализм, импрессионизм)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6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17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Основные направления в европейской культуре </w:t>
            </w:r>
            <w:r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рубежа 19</w:t>
            </w:r>
            <w:r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noBreakHyphen/>
              <w:t>20 веков</w:t>
            </w:r>
            <w:r w:rsidRPr="00C67E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67E0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постимпрессионизм, </w:t>
            </w:r>
            <w:r w:rsidRPr="00C67E0E">
              <w:rPr>
                <w:rFonts w:ascii="Times New Roman" w:hAnsi="Times New Roman" w:cs="Times New Roman"/>
                <w:iCs/>
                <w:snapToGrid w:val="0"/>
                <w:sz w:val="24"/>
                <w:szCs w:val="24"/>
              </w:rPr>
              <w:t xml:space="preserve">модерн в европейской культуре конца 19 – начала 20 века, </w:t>
            </w:r>
            <w:r w:rsidRPr="00C67E0E">
              <w:rPr>
                <w:rFonts w:ascii="Times New Roman" w:hAnsi="Times New Roman" w:cs="Times New Roman"/>
                <w:sz w:val="24"/>
                <w:szCs w:val="24"/>
              </w:rPr>
              <w:t>модернизм и авангард начала 20 века)</w:t>
            </w:r>
            <w:r w:rsidRPr="00C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Основные явления европейской культуры первой половины 20 века (</w:t>
            </w:r>
            <w:proofErr w:type="spellStart"/>
            <w:r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межвоенное</w:t>
            </w:r>
            <w:proofErr w:type="spellEnd"/>
            <w:r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время)</w:t>
            </w:r>
            <w:r w:rsidRPr="00C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Пути развития культуры стран Европы в годы Второй мировой войны</w:t>
            </w:r>
            <w:r w:rsidRPr="00C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67E0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Основные явления европейской культуры второй половины 20 – начала 21 века</w:t>
            </w:r>
            <w:r w:rsidRPr="00C67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A2DA2" w:rsidRPr="004C0D0A" w:rsidTr="00BA3FC0">
        <w:tc>
          <w:tcPr>
            <w:tcW w:w="2689" w:type="dxa"/>
            <w:shd w:val="clear" w:color="auto" w:fill="auto"/>
          </w:tcPr>
          <w:p w:rsidR="005A2DA2" w:rsidRPr="004C0D0A" w:rsidRDefault="005A2DA2" w:rsidP="005A2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5A2DA2" w:rsidRPr="008242B5" w:rsidRDefault="005A2DA2" w:rsidP="005A2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82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82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понятия истории культуры; важнейшие этапы истории культуры Европы Нового и Новейшего времени; специфику культурных процессов в европейских странах на разных этапах культуры Европы Нового и Новейшего времени; крупнейших представителей художественной культуры стран Европы Нового и Новейшего время; </w:t>
            </w:r>
            <w:r w:rsidRPr="0082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824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по истории культуры Европы Нового и Новейшего времени в научно-исследовательской, просветительской и консультационной деятельности;</w:t>
            </w:r>
            <w:r w:rsidRPr="008242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общее и особенное в культуре Европы на разных этапах исторического процесса; проводить периодизацию истории культуры Европы; делать сравнительный анализ культурных процессов, происходивших в разных странах Европы; давать характеристику крупнейшим культурным явлениям Нового и Новейшего времени; определять роль личностей в истории культуры стран Европы; </w:t>
            </w:r>
            <w:r w:rsidRPr="0082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82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4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современными методологическими концепциями применяемыми при характеристики культуры Европы Нового и Новейшего времени; актуальными методологическим приемами анализа политических, социально-экономических и социокультурных процессов</w:t>
            </w:r>
            <w:r w:rsidRPr="00824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4C0D0A" w:rsidRPr="004C0D0A" w:rsidRDefault="005A2DA2" w:rsidP="005A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история, Всеобщая история искусства, Теория и история культуры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5A2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5A2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1</w:t>
            </w:r>
            <w:r w:rsidR="005A2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5A2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5A2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5A2DA2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форма обучения: 7 и 8</w:t>
            </w:r>
            <w:r w:rsidR="004C0D0A"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семестры, контрольная работа,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D0A" w:rsidRPr="004C0D0A" w:rsidRDefault="004C0D0A" w:rsidP="004C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D0A" w:rsidRPr="004C0D0A" w:rsidRDefault="004C0D0A" w:rsidP="004C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D0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Военная история в музейных собраниях Беларуси</w:t>
      </w: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бакалавриата</w:t>
            </w:r>
          </w:p>
          <w:p w:rsidR="004C0D0A" w:rsidRPr="004C0D0A" w:rsidRDefault="004C0D0A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60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6-05-0322-03</w:t>
            </w: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дело и охрана историко-культурного наследия</w:t>
            </w:r>
          </w:p>
          <w:p w:rsidR="00A60DE9" w:rsidRPr="00D84FB3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профилизации: История и музеология</w:t>
            </w:r>
          </w:p>
          <w:p w:rsidR="004C0D0A" w:rsidRPr="004C0D0A" w:rsidRDefault="004C0D0A" w:rsidP="007E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компонент</w:t>
            </w:r>
            <w:r w:rsidR="007E64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высшего образования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модуль «</w:t>
            </w:r>
            <w:r w:rsidR="007E64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отечественные и зарубежные музеи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4C0D0A" w:rsidRPr="00790D70" w:rsidRDefault="005655AE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Военная история 9 – 13 вв. Ее отображение в музеях Беларуси</w:t>
            </w:r>
            <w:r w:rsidR="004C0D0A" w:rsidRPr="00790D7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.</w:t>
            </w:r>
            <w:r w:rsidRPr="00790D7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="002A14E9" w:rsidRPr="0079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Военное дело позднего средневековья в собраниях музеев Беларуси. Военная история 16 – 17 вв., ее представленность в музеях Беларуси. Развитие военного дела в 18 в., отображение в экспозициях музеев Беларуси. История военного дела 19 века в музеях Беларуси. </w:t>
            </w:r>
            <w:r w:rsidR="00790D70" w:rsidRPr="00790D70">
              <w:rPr>
                <w:rFonts w:ascii="Times New Roman" w:hAnsi="Times New Roman" w:cs="Times New Roman"/>
                <w:sz w:val="24"/>
                <w:szCs w:val="24"/>
              </w:rPr>
              <w:t>Первая Мировая война в музеях Беларуси. Революционные события и Гражданская война в отображении музеев Беларуси. Великая Отечественная война в музеях Беларуси. Военная история второй половины 20 – начала 21 вв. в музеях Беларуси.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4C0D0A" w:rsidRPr="00391651" w:rsidRDefault="004C0D0A" w:rsidP="005655A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3916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="00391651" w:rsidRPr="00391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периодизацию военной истории нового времени; специальный понятийный аппарат; закономерности развития военного дела в разные исторические периоды; основные тенденции и национальную специфику развития военного дела; наиболее значимые события военной истории Беларуси и других европейских стран; основные музеи Беларуси, которые содержат военно-исторические экспонаты; наиболее значимые коллекции и экспонаты, посвященные военной истории, представленные в музеях Беларуси</w:t>
            </w:r>
            <w:r w:rsidRPr="003916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be-BY" w:eastAsia="be-BY"/>
              </w:rPr>
              <w:t>;</w:t>
            </w:r>
            <w:r w:rsidRPr="00391651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3916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="00391651" w:rsidRPr="00391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полученные знания для решения педагогических, учебно-методических, научно-исследовательских, воспитательных и других профессиональных задач; анализировать источники по военной истории и делать самостоятельные аргументированные выводы; самостоятельно анализировать и оценивать научную и учебную литературу по проблемам военной истории; определять закономерности и специфику развития военного дела на основе экспонатов, представленных в музейных собраниях Беларуси; анализировать особенности музейных собраний Беларуси, посвященных военной истории и их основную тематику</w:t>
            </w:r>
            <w:r w:rsidRPr="003916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be-BY" w:eastAsia="be-BY"/>
              </w:rPr>
              <w:t>;</w:t>
            </w:r>
            <w:r w:rsidRPr="0039165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3916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="00391651" w:rsidRPr="00391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современными историческими концепциями, применяемыми при характеристике исторических явлений применительно к военной истории;</w:t>
            </w:r>
            <w:r w:rsidR="00391651" w:rsidRPr="00391651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о составе основных коллекций, посвященных военной истории в музеях Беларуси</w:t>
            </w:r>
            <w:r w:rsidRPr="003916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4C0D0A" w:rsidRPr="004C0D0A" w:rsidRDefault="005655AE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 искусства, Теория и история культуры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C3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C3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C3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C3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C3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C3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семестр, контрольная работа, экзамен</w:t>
            </w:r>
          </w:p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D0A" w:rsidRPr="004C0D0A" w:rsidRDefault="004C0D0A" w:rsidP="004C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D0A" w:rsidRPr="004C0D0A" w:rsidRDefault="004C0D0A" w:rsidP="004C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D0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Музеи зарубежных стран</w:t>
      </w: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бакалавриата</w:t>
            </w:r>
          </w:p>
          <w:p w:rsidR="004C0D0A" w:rsidRPr="004C0D0A" w:rsidRDefault="004C0D0A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60DE9" w:rsidRPr="00A60DE9" w:rsidRDefault="004C0D0A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="00A60DE9" w:rsidRPr="00A60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6-05-0322-03</w:t>
            </w:r>
            <w:r w:rsidR="00A60DE9"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дело и охрана историко-культурного наследия</w:t>
            </w:r>
          </w:p>
          <w:p w:rsidR="00A60DE9" w:rsidRPr="00D84FB3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профилизации: История и музеология</w:t>
            </w:r>
          </w:p>
          <w:p w:rsidR="004C0D0A" w:rsidRPr="004C0D0A" w:rsidRDefault="007E64E3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компонент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высшего образования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модуль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отечественные и зарубежные музеи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87479" w:rsidRPr="004C0D0A" w:rsidTr="00BA3FC0">
        <w:tc>
          <w:tcPr>
            <w:tcW w:w="2689" w:type="dxa"/>
            <w:shd w:val="clear" w:color="auto" w:fill="auto"/>
          </w:tcPr>
          <w:p w:rsidR="00387479" w:rsidRPr="004C0D0A" w:rsidRDefault="00387479" w:rsidP="0038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387479" w:rsidRPr="004C0D0A" w:rsidRDefault="00387479" w:rsidP="0038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387479" w:rsidRPr="00045280" w:rsidRDefault="00387479" w:rsidP="00387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80">
              <w:rPr>
                <w:rFonts w:ascii="Times New Roman" w:hAnsi="Times New Roman"/>
                <w:sz w:val="24"/>
                <w:szCs w:val="24"/>
              </w:rPr>
              <w:t>Музеи Франции и Великобритании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 xml:space="preserve">Музеи на </w:t>
            </w:r>
            <w:proofErr w:type="spellStart"/>
            <w:r w:rsidRPr="00045280">
              <w:rPr>
                <w:rFonts w:ascii="Times New Roman" w:hAnsi="Times New Roman"/>
                <w:sz w:val="24"/>
                <w:szCs w:val="24"/>
              </w:rPr>
              <w:t>Апеннинском</w:t>
            </w:r>
            <w:proofErr w:type="spellEnd"/>
            <w:r w:rsidRPr="00045280">
              <w:rPr>
                <w:rFonts w:ascii="Times New Roman" w:hAnsi="Times New Roman"/>
                <w:sz w:val="24"/>
                <w:szCs w:val="24"/>
              </w:rPr>
              <w:t xml:space="preserve"> и Пиренейском полуостровах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Музеи Германии, Австрии, Нидерландов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Музеи в Скандинавских странах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Крупнейшие музеи в странах Центральной и Юго-Восточной Европы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Музеи России и Украины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Основные музеи в США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Музеи в Китае, Японии, Индии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Музеи в странах Ближнего Востока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Крупнейшие музеи Египта и других африканских стран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Основные музеи в странах Латинской Америки, Австралии и Океании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87479" w:rsidRPr="004C0D0A" w:rsidTr="00BA3FC0">
        <w:tc>
          <w:tcPr>
            <w:tcW w:w="2689" w:type="dxa"/>
            <w:shd w:val="clear" w:color="auto" w:fill="auto"/>
          </w:tcPr>
          <w:p w:rsidR="00387479" w:rsidRPr="004C0D0A" w:rsidRDefault="00387479" w:rsidP="0038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387479" w:rsidRPr="00045280" w:rsidRDefault="00387479" w:rsidP="003874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0452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закономерности становления и эволюции музея как социокультурного института с древнейших времен до современности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этапы формирования и коллекционный состав наиболее крупных музейных собраний мира (Европы, Азии, Африки, Америки)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452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045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применять полученные знания для решения научно-исследовательских, учебно-методических, воспитательных и других профессиональных задач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45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делать самостоятельные аргументированные выводы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самостоятельно анализировать и оценивать научную и учебную литературу по проблемам музеев зарубежных стран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определять закономерности и специфику развития музеев в различных историко-цивилизационных регионах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452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>основным комплексом сведений по истории развития зарубежных музеев</w:t>
            </w:r>
            <w:r w:rsidRPr="00045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045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приёмами поиска, накопления и обработки информации;</w:t>
            </w:r>
            <w:r w:rsidRPr="00045280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использования знаний по истории развития зарубежных музеев в профессиональной деятельности</w:t>
            </w:r>
            <w:r w:rsidRPr="0004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87479" w:rsidRPr="004C0D0A" w:rsidTr="00BA3FC0">
        <w:tc>
          <w:tcPr>
            <w:tcW w:w="2689" w:type="dxa"/>
            <w:shd w:val="clear" w:color="auto" w:fill="auto"/>
          </w:tcPr>
          <w:p w:rsidR="00387479" w:rsidRPr="004C0D0A" w:rsidRDefault="00387479" w:rsidP="0038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387479" w:rsidRPr="004C0D0A" w:rsidRDefault="00387479" w:rsidP="00387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 искусства, Теория и история культуры</w:t>
            </w:r>
          </w:p>
        </w:tc>
      </w:tr>
      <w:tr w:rsidR="00387479" w:rsidRPr="004C0D0A" w:rsidTr="00BA3FC0">
        <w:tc>
          <w:tcPr>
            <w:tcW w:w="2689" w:type="dxa"/>
            <w:shd w:val="clear" w:color="auto" w:fill="auto"/>
          </w:tcPr>
          <w:p w:rsidR="00387479" w:rsidRPr="004C0D0A" w:rsidRDefault="00387479" w:rsidP="0038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387479" w:rsidRPr="004C0D0A" w:rsidRDefault="00387479" w:rsidP="00387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A6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A6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A6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A6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A6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387479" w:rsidRPr="004C0D0A" w:rsidRDefault="00387479" w:rsidP="00387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479" w:rsidRPr="004C0D0A" w:rsidTr="00BA3FC0">
        <w:tc>
          <w:tcPr>
            <w:tcW w:w="2689" w:type="dxa"/>
            <w:shd w:val="clear" w:color="auto" w:fill="auto"/>
          </w:tcPr>
          <w:p w:rsidR="00387479" w:rsidRPr="004C0D0A" w:rsidRDefault="00387479" w:rsidP="00387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387479" w:rsidRPr="004C0D0A" w:rsidRDefault="00387479" w:rsidP="00387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семестры, контрольная работа, экзамен</w:t>
            </w:r>
          </w:p>
          <w:p w:rsidR="00387479" w:rsidRPr="004C0D0A" w:rsidRDefault="00387479" w:rsidP="00387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D0A" w:rsidRPr="004C0D0A" w:rsidRDefault="004C0D0A" w:rsidP="004C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D0A" w:rsidRPr="004C0D0A" w:rsidRDefault="004C0D0A" w:rsidP="004C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D0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 туризма</w:t>
      </w: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2219D4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Образовательная программа </w:t>
            </w:r>
            <w:proofErr w:type="spellStart"/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бакалавриата</w:t>
            </w:r>
            <w:proofErr w:type="spellEnd"/>
          </w:p>
          <w:p w:rsidR="004C0D0A" w:rsidRPr="004C0D0A" w:rsidRDefault="004C0D0A" w:rsidP="002219D4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60DE9" w:rsidRPr="00A60DE9" w:rsidRDefault="004C0D0A" w:rsidP="002219D4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="00A60DE9" w:rsidRPr="00A60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6-05-0322-03</w:t>
            </w:r>
            <w:r w:rsidR="00A60DE9"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DE9" w:rsidRPr="00A60DE9" w:rsidRDefault="00A60DE9" w:rsidP="002219D4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дело и охрана историко-культурного наследия</w:t>
            </w:r>
          </w:p>
          <w:p w:rsidR="00A60DE9" w:rsidRPr="00D84FB3" w:rsidRDefault="00A60DE9" w:rsidP="002219D4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профилизации: История и музеология</w:t>
            </w:r>
          </w:p>
          <w:p w:rsidR="004C0D0A" w:rsidRPr="004C0D0A" w:rsidRDefault="004C0D0A" w:rsidP="002219D4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компонент, модуль «всеобщая история»</w:t>
            </w:r>
          </w:p>
        </w:tc>
      </w:tr>
      <w:tr w:rsidR="00A6770D" w:rsidRPr="004C0D0A" w:rsidTr="00BA3FC0">
        <w:tc>
          <w:tcPr>
            <w:tcW w:w="2689" w:type="dxa"/>
            <w:shd w:val="clear" w:color="auto" w:fill="auto"/>
          </w:tcPr>
          <w:p w:rsidR="00A6770D" w:rsidRPr="004C0D0A" w:rsidRDefault="00A6770D" w:rsidP="00A67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A6770D" w:rsidRPr="004C0D0A" w:rsidRDefault="00A6770D" w:rsidP="00A67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A6770D" w:rsidRPr="00A54D72" w:rsidRDefault="00A6770D" w:rsidP="00A67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Факторы развития туризма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Туристские регионы мира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Рекреационный туризм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Активный туризм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Культурно-познавательный туризм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Религиозный, деловой и экотуризм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Туристическое страноведение (Республика Беларусь, Украина, Российская Федерация, страны Восточной и Юго-Восточной Европы, страны Балтии, Франция, Испания, Италия, Великобритания, Германия, страны Ближнего Востока, США, Китай, Япония, Южная Корея, Индия и страны Индокитая)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770D" w:rsidRPr="004C0D0A" w:rsidTr="00BA3FC0">
        <w:tc>
          <w:tcPr>
            <w:tcW w:w="2689" w:type="dxa"/>
            <w:shd w:val="clear" w:color="auto" w:fill="auto"/>
          </w:tcPr>
          <w:p w:rsidR="00A6770D" w:rsidRPr="004C0D0A" w:rsidRDefault="00A6770D" w:rsidP="00A67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A6770D" w:rsidRPr="00A54D72" w:rsidRDefault="00A6770D" w:rsidP="00A677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A54D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структуру рекреационных ресурсов, представлять их региональную специфику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общую характеристику туризма как специфической формы человеческой деятельности, иметь представление об основных тенденциях его развития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классификации и географические особенности распространения видов туризма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характеристику основных туристских регионов, стран, центров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54D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A54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составить комплексную туристскую характеристику страны и региона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54D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A54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4D72">
              <w:rPr>
                <w:rFonts w:ascii="Times New Roman" w:hAnsi="Times New Roman" w:cs="Times New Roman"/>
                <w:sz w:val="24"/>
                <w:szCs w:val="24"/>
              </w:rPr>
              <w:t>профессиональной терминологией, знать основные понятия учебного курса</w:t>
            </w:r>
            <w:r w:rsidRPr="00A54D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4C0D0A" w:rsidRPr="004C0D0A" w:rsidRDefault="00A6770D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Музеи зарубежных стран, Военная история в музейных собраниях Беларуси, </w:t>
            </w:r>
            <w:r w:rsidR="007E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культуры Беларуси, Историческое краеведение, Охрана историко-культурного наследия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4C0D0A" w:rsidRPr="002219D4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форма обучения:</w:t>
            </w:r>
            <w:r w:rsidR="00D11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2C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2C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2C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2C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  <w:bookmarkStart w:id="1" w:name="_GoBack"/>
            <w:bookmarkEnd w:id="1"/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2C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2C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C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семестры, контрольная работа, </w:t>
            </w:r>
            <w:r w:rsidR="002C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4C0D0A" w:rsidRPr="004C0D0A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D0A" w:rsidRPr="004C0D0A" w:rsidRDefault="004C0D0A" w:rsidP="004C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D0A" w:rsidRPr="004C0D0A" w:rsidRDefault="004C0D0A" w:rsidP="004C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D0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 в музейном деле</w:t>
      </w:r>
      <w:r w:rsidRPr="004C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C0D0A" w:rsidRPr="004C0D0A" w:rsidRDefault="004C0D0A" w:rsidP="004C0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бакалавриата</w:t>
            </w:r>
          </w:p>
          <w:p w:rsidR="004C0D0A" w:rsidRPr="004C0D0A" w:rsidRDefault="004C0D0A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60DE9" w:rsidRPr="00A60DE9" w:rsidRDefault="004C0D0A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="00A60DE9" w:rsidRPr="00A60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6-05-0322-03</w:t>
            </w:r>
            <w:r w:rsidR="00A60DE9"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DE9" w:rsidRPr="00A60DE9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дело и охрана историко-культурного наследия</w:t>
            </w:r>
          </w:p>
          <w:p w:rsidR="00A60DE9" w:rsidRPr="00D84FB3" w:rsidRDefault="00A60DE9" w:rsidP="00A6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0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профилизации: История и музеология</w:t>
            </w:r>
          </w:p>
          <w:p w:rsidR="004C0D0A" w:rsidRPr="004C0D0A" w:rsidRDefault="004C0D0A" w:rsidP="004C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компонент, модуль «всеобщая история»</w:t>
            </w:r>
          </w:p>
        </w:tc>
      </w:tr>
      <w:tr w:rsidR="0065193B" w:rsidRPr="004C0D0A" w:rsidTr="00BA3FC0">
        <w:tc>
          <w:tcPr>
            <w:tcW w:w="2689" w:type="dxa"/>
            <w:shd w:val="clear" w:color="auto" w:fill="auto"/>
          </w:tcPr>
          <w:p w:rsidR="0065193B" w:rsidRPr="004C0D0A" w:rsidRDefault="0065193B" w:rsidP="00651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65193B" w:rsidRPr="004C0D0A" w:rsidRDefault="0065193B" w:rsidP="00651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65193B" w:rsidRPr="0065193B" w:rsidRDefault="0065193B" w:rsidP="00651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5193B">
              <w:rPr>
                <w:rFonts w:ascii="Times New Roman" w:hAnsi="Times New Roman" w:cs="Times New Roman"/>
                <w:sz w:val="24"/>
              </w:rPr>
              <w:t>История возникновения и развития информационных технологий</w:t>
            </w:r>
            <w:r w:rsidRPr="0065193B">
              <w:rPr>
                <w:rFonts w:ascii="Times New Roman" w:hAnsi="Times New Roman" w:cs="Times New Roman"/>
                <w:sz w:val="24"/>
                <w:lang w:val="be-BY"/>
              </w:rPr>
              <w:t xml:space="preserve">. </w:t>
            </w:r>
            <w:r w:rsidRPr="0065193B">
              <w:rPr>
                <w:rFonts w:ascii="Times New Roman" w:hAnsi="Times New Roman" w:cs="Times New Roman"/>
                <w:sz w:val="24"/>
              </w:rPr>
              <w:t>Информационные технологии на современном этапе</w:t>
            </w:r>
            <w:r w:rsidRPr="0065193B">
              <w:rPr>
                <w:rFonts w:ascii="Times New Roman" w:hAnsi="Times New Roman" w:cs="Times New Roman"/>
                <w:sz w:val="24"/>
                <w:lang w:val="be-BY"/>
              </w:rPr>
              <w:t xml:space="preserve">. </w:t>
            </w:r>
            <w:r w:rsidRPr="0065193B">
              <w:rPr>
                <w:rFonts w:ascii="Times New Roman" w:hAnsi="Times New Roman" w:cs="Times New Roman"/>
                <w:sz w:val="24"/>
              </w:rPr>
              <w:t>Возможности информационных технологий в профессиональной деятельности историка</w:t>
            </w:r>
            <w:r w:rsidRPr="0065193B">
              <w:rPr>
                <w:rFonts w:ascii="Times New Roman" w:hAnsi="Times New Roman" w:cs="Times New Roman"/>
                <w:sz w:val="24"/>
                <w:lang w:val="be-BY"/>
              </w:rPr>
              <w:t xml:space="preserve">. </w:t>
            </w:r>
            <w:r w:rsidRPr="0065193B">
              <w:rPr>
                <w:rFonts w:ascii="Times New Roman" w:hAnsi="Times New Roman" w:cs="Times New Roman"/>
                <w:sz w:val="24"/>
              </w:rPr>
              <w:t>Информационные технологии в образовательном процессе</w:t>
            </w:r>
            <w:r w:rsidRPr="0065193B">
              <w:rPr>
                <w:rFonts w:ascii="Times New Roman" w:hAnsi="Times New Roman" w:cs="Times New Roman"/>
                <w:sz w:val="24"/>
                <w:lang w:val="be-BY"/>
              </w:rPr>
              <w:t xml:space="preserve">. </w:t>
            </w:r>
            <w:r w:rsidRPr="0065193B">
              <w:rPr>
                <w:rFonts w:ascii="Times New Roman" w:hAnsi="Times New Roman" w:cs="Times New Roman"/>
                <w:sz w:val="24"/>
              </w:rPr>
              <w:t>Перспективы и проблемы развития цифровых технологий</w:t>
            </w:r>
            <w:r w:rsidRPr="0065193B">
              <w:rPr>
                <w:rFonts w:ascii="Times New Roman" w:hAnsi="Times New Roman" w:cs="Times New Roman"/>
                <w:sz w:val="24"/>
                <w:lang w:val="be-BY"/>
              </w:rPr>
              <w:t xml:space="preserve">. </w:t>
            </w:r>
            <w:r w:rsidRPr="0065193B">
              <w:rPr>
                <w:rFonts w:ascii="Times New Roman" w:hAnsi="Times New Roman" w:cs="Times New Roman"/>
                <w:color w:val="000000"/>
                <w:sz w:val="24"/>
              </w:rPr>
              <w:t>Мультимедийные технологии</w:t>
            </w:r>
            <w:r w:rsidRPr="0065193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65193B">
              <w:rPr>
                <w:rFonts w:ascii="Times New Roman" w:hAnsi="Times New Roman" w:cs="Times New Roman"/>
                <w:color w:val="000000"/>
                <w:sz w:val="24"/>
              </w:rPr>
              <w:t>Информационно-поисковые системы</w:t>
            </w:r>
            <w:r w:rsidRPr="0065193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65193B">
              <w:rPr>
                <w:rFonts w:ascii="Times New Roman" w:hAnsi="Times New Roman" w:cs="Times New Roman"/>
                <w:color w:val="000000"/>
                <w:sz w:val="24"/>
              </w:rPr>
              <w:t>Коммуникационные технологии. Виды программного обеспечения</w:t>
            </w:r>
            <w:r w:rsidRPr="0065193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65193B">
              <w:rPr>
                <w:rFonts w:ascii="Times New Roman" w:hAnsi="Times New Roman" w:cs="Times New Roman"/>
                <w:color w:val="000000"/>
                <w:sz w:val="24"/>
              </w:rPr>
              <w:t>Компьютерные базы данных. Виртуальные экспозиции и выставки</w:t>
            </w:r>
            <w:r w:rsidRPr="0065193B">
              <w:rPr>
                <w:rFonts w:ascii="Times New Roman" w:hAnsi="Times New Roman" w:cs="Times New Roman"/>
                <w:sz w:val="24"/>
              </w:rPr>
              <w:t>. Электронная коммерция. Системы бронирования и резервирования. Виртуальные сообщества. Геоинформационные системы. Международные информационные проекты.</w:t>
            </w:r>
          </w:p>
        </w:tc>
      </w:tr>
      <w:tr w:rsidR="0065193B" w:rsidRPr="004C0D0A" w:rsidTr="00BA3FC0">
        <w:tc>
          <w:tcPr>
            <w:tcW w:w="2689" w:type="dxa"/>
            <w:shd w:val="clear" w:color="auto" w:fill="auto"/>
          </w:tcPr>
          <w:p w:rsidR="0065193B" w:rsidRPr="004C0D0A" w:rsidRDefault="0065193B" w:rsidP="00651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65193B" w:rsidRPr="0065193B" w:rsidRDefault="0065193B" w:rsidP="0065193B">
            <w:pPr>
              <w:pStyle w:val="a3"/>
              <w:jc w:val="both"/>
              <w:rPr>
                <w:rFonts w:eastAsia="Calibri"/>
                <w:color w:val="000000"/>
                <w:lang w:eastAsia="en-US"/>
              </w:rPr>
            </w:pPr>
            <w:r w:rsidRPr="0065193B">
              <w:t xml:space="preserve">Базовые профессиональные компетенции: </w:t>
            </w:r>
            <w:r w:rsidRPr="0065193B">
              <w:rPr>
                <w:b/>
                <w:i/>
              </w:rPr>
              <w:t>знать:</w:t>
            </w:r>
            <w:r w:rsidRPr="0065193B">
              <w:t xml:space="preserve"> </w:t>
            </w:r>
            <w:r w:rsidRPr="0065193B">
              <w:rPr>
                <w:rFonts w:eastAsia="Calibri"/>
                <w:color w:val="000000"/>
                <w:lang w:eastAsia="en-US"/>
              </w:rPr>
              <w:t>историю возникновения и развития информационных технологий;</w:t>
            </w:r>
            <w:r w:rsidR="006E5751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5193B">
              <w:t xml:space="preserve">возможности информационных в различных направлениях профессиональной деятельности; </w:t>
            </w:r>
            <w:r w:rsidRPr="0065193B">
              <w:rPr>
                <w:b/>
                <w:i/>
              </w:rPr>
              <w:t>уметь:</w:t>
            </w:r>
            <w:r w:rsidRPr="0065193B">
              <w:rPr>
                <w:b/>
              </w:rPr>
              <w:t xml:space="preserve"> </w:t>
            </w:r>
            <w:r w:rsidRPr="0065193B">
              <w:rPr>
                <w:rFonts w:eastAsia="Calibri"/>
                <w:color w:val="000000"/>
                <w:lang w:eastAsia="en-US"/>
              </w:rPr>
              <w:t>использовать современное специализированное программное обеспечение;</w:t>
            </w:r>
          </w:p>
          <w:p w:rsidR="0065193B" w:rsidRPr="0065193B" w:rsidRDefault="0065193B" w:rsidP="0065193B">
            <w:pPr>
              <w:pStyle w:val="a3"/>
              <w:jc w:val="both"/>
              <w:rPr>
                <w:rFonts w:eastAsia="Calibri"/>
                <w:color w:val="000000"/>
                <w:lang w:eastAsia="en-US"/>
              </w:rPr>
            </w:pPr>
            <w:r w:rsidRPr="0065193B">
              <w:t xml:space="preserve">использовать коммуникационные технологии; </w:t>
            </w:r>
            <w:r w:rsidRPr="0065193B">
              <w:rPr>
                <w:b/>
                <w:i/>
              </w:rPr>
              <w:t>владеть:</w:t>
            </w:r>
            <w:r w:rsidRPr="0065193B">
              <w:t xml:space="preserve"> </w:t>
            </w:r>
            <w:r w:rsidRPr="0065193B">
              <w:rPr>
                <w:rFonts w:eastAsia="Calibri"/>
                <w:color w:val="000000"/>
                <w:lang w:eastAsia="en-US"/>
              </w:rPr>
              <w:t xml:space="preserve">практическими навыками использования информационных технологий; </w:t>
            </w:r>
            <w:r w:rsidRPr="0065193B">
              <w:t>приёмами поиска, накопления и обработки информации.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4C0D0A" w:rsidRPr="006E5751" w:rsidRDefault="00D11A61" w:rsidP="00D11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технологии, История музейного дела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4C0D0A" w:rsidRPr="00763C3B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763C3B"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763C3B"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763C3B"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763C3B"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763C3B"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="00763C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4C0D0A" w:rsidRPr="004C0D0A" w:rsidTr="00BA3FC0">
        <w:tc>
          <w:tcPr>
            <w:tcW w:w="2689" w:type="dxa"/>
            <w:shd w:val="clear" w:color="auto" w:fill="auto"/>
          </w:tcPr>
          <w:p w:rsidR="004C0D0A" w:rsidRPr="004C0D0A" w:rsidRDefault="004C0D0A" w:rsidP="004C0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4C0D0A" w:rsidRPr="00763C3B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763C3B"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63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семестр, контрольная работа, экзамен</w:t>
            </w:r>
          </w:p>
          <w:p w:rsidR="004C0D0A" w:rsidRPr="00763C3B" w:rsidRDefault="004C0D0A" w:rsidP="004C0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D0A" w:rsidRPr="004C0D0A" w:rsidRDefault="004C0D0A" w:rsidP="004C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37A" w:rsidRPr="004C0D0A" w:rsidRDefault="0003237A" w:rsidP="004C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237A" w:rsidRPr="004C0D0A" w:rsidSect="002D15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B09B5"/>
    <w:multiLevelType w:val="hybridMultilevel"/>
    <w:tmpl w:val="05FAA0D2"/>
    <w:lvl w:ilvl="0" w:tplc="042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1C6021A"/>
    <w:multiLevelType w:val="hybridMultilevel"/>
    <w:tmpl w:val="8410D2F4"/>
    <w:lvl w:ilvl="0" w:tplc="042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D0454DC"/>
    <w:multiLevelType w:val="hybridMultilevel"/>
    <w:tmpl w:val="8E549B62"/>
    <w:lvl w:ilvl="0" w:tplc="042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DE"/>
    <w:rsid w:val="00015B6E"/>
    <w:rsid w:val="0003237A"/>
    <w:rsid w:val="0013619A"/>
    <w:rsid w:val="001403B8"/>
    <w:rsid w:val="00184588"/>
    <w:rsid w:val="001A16E9"/>
    <w:rsid w:val="001B4307"/>
    <w:rsid w:val="001D1888"/>
    <w:rsid w:val="001F5CAF"/>
    <w:rsid w:val="002219D4"/>
    <w:rsid w:val="00256448"/>
    <w:rsid w:val="002A14E9"/>
    <w:rsid w:val="002B7ED4"/>
    <w:rsid w:val="002C5E00"/>
    <w:rsid w:val="002D1558"/>
    <w:rsid w:val="002F4DDE"/>
    <w:rsid w:val="00314F55"/>
    <w:rsid w:val="00387479"/>
    <w:rsid w:val="00391651"/>
    <w:rsid w:val="004147A4"/>
    <w:rsid w:val="004C0D0A"/>
    <w:rsid w:val="004E3CEC"/>
    <w:rsid w:val="005125F3"/>
    <w:rsid w:val="00530F64"/>
    <w:rsid w:val="005655AE"/>
    <w:rsid w:val="0057202C"/>
    <w:rsid w:val="0058115F"/>
    <w:rsid w:val="005A2DA2"/>
    <w:rsid w:val="005E7642"/>
    <w:rsid w:val="006500BE"/>
    <w:rsid w:val="0065193B"/>
    <w:rsid w:val="00671483"/>
    <w:rsid w:val="006E5751"/>
    <w:rsid w:val="0070461D"/>
    <w:rsid w:val="00712ECD"/>
    <w:rsid w:val="00763C3B"/>
    <w:rsid w:val="00790D70"/>
    <w:rsid w:val="007A0805"/>
    <w:rsid w:val="007E49DB"/>
    <w:rsid w:val="007E64E3"/>
    <w:rsid w:val="008304E1"/>
    <w:rsid w:val="008534CD"/>
    <w:rsid w:val="00860E04"/>
    <w:rsid w:val="00971644"/>
    <w:rsid w:val="0099132F"/>
    <w:rsid w:val="00994DCB"/>
    <w:rsid w:val="009A5ED8"/>
    <w:rsid w:val="009B6C0A"/>
    <w:rsid w:val="00A52F48"/>
    <w:rsid w:val="00A60DE9"/>
    <w:rsid w:val="00A6770D"/>
    <w:rsid w:val="00AA1834"/>
    <w:rsid w:val="00B04059"/>
    <w:rsid w:val="00BA3FC0"/>
    <w:rsid w:val="00BB55BD"/>
    <w:rsid w:val="00C34EB5"/>
    <w:rsid w:val="00C43B9D"/>
    <w:rsid w:val="00C81F2E"/>
    <w:rsid w:val="00CC33BA"/>
    <w:rsid w:val="00CF3D48"/>
    <w:rsid w:val="00D11A61"/>
    <w:rsid w:val="00D84FB3"/>
    <w:rsid w:val="00DD5B81"/>
    <w:rsid w:val="00DD664B"/>
    <w:rsid w:val="00EA7109"/>
    <w:rsid w:val="00ED77AB"/>
    <w:rsid w:val="00F510EB"/>
    <w:rsid w:val="00F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50E3"/>
  <w15:chartTrackingRefBased/>
  <w15:docId w15:val="{4B5E1A4F-0F5E-4A8A-AE0B-A982E695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3916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391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16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3666</Words>
  <Characters>20898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Dobrilko</dc:creator>
  <cp:keywords/>
  <dc:description/>
  <cp:lastModifiedBy>Lyudmila Dobrilko</cp:lastModifiedBy>
  <cp:revision>8</cp:revision>
  <dcterms:created xsi:type="dcterms:W3CDTF">2024-06-10T08:11:00Z</dcterms:created>
  <dcterms:modified xsi:type="dcterms:W3CDTF">2024-06-10T12:25:00Z</dcterms:modified>
</cp:coreProperties>
</file>